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35B32D10"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4D63F9">
        <w:rPr>
          <w:rFonts w:ascii="Arial" w:hAnsi="Arial" w:cs="Arial"/>
          <w:b/>
          <w:bCs/>
          <w:color w:val="405CA1"/>
          <w:sz w:val="28"/>
          <w:szCs w:val="28"/>
        </w:rPr>
        <w:t>126</w:t>
      </w:r>
      <w:r w:rsidR="00D60BAD">
        <w:rPr>
          <w:rFonts w:ascii="Arial" w:hAnsi="Arial" w:cs="Arial"/>
          <w:b/>
          <w:bCs/>
          <w:color w:val="405CA1"/>
          <w:sz w:val="28"/>
          <w:szCs w:val="28"/>
        </w:rPr>
        <w:t>/</w:t>
      </w:r>
      <w:r>
        <w:rPr>
          <w:rFonts w:ascii="Arial" w:hAnsi="Arial" w:cs="Arial"/>
          <w:b/>
          <w:bCs/>
          <w:color w:val="405CA1"/>
          <w:sz w:val="28"/>
          <w:szCs w:val="28"/>
        </w:rPr>
        <w:t>202</w:t>
      </w:r>
      <w:r w:rsidR="00E6768D">
        <w:rPr>
          <w:rFonts w:ascii="Arial" w:hAnsi="Arial" w:cs="Arial"/>
          <w:b/>
          <w:bCs/>
          <w:color w:val="405CA1"/>
          <w:sz w:val="28"/>
          <w:szCs w:val="28"/>
        </w:rPr>
        <w:t>5</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53C0720D" w:rsidR="00A20206" w:rsidRDefault="000E11B7" w:rsidP="00CB5B0A">
      <w:pPr>
        <w:jc w:val="both"/>
        <w:rPr>
          <w:rFonts w:ascii="Arial" w:hAnsi="Arial" w:cs="Arial"/>
          <w:color w:val="5B5B5F"/>
          <w:sz w:val="28"/>
          <w:szCs w:val="28"/>
        </w:rPr>
      </w:pPr>
      <w:r>
        <w:rPr>
          <w:rFonts w:ascii="Arial" w:hAnsi="Arial" w:cs="Arial"/>
          <w:color w:val="5B5B5F"/>
          <w:sz w:val="28"/>
          <w:szCs w:val="28"/>
        </w:rPr>
        <w:t xml:space="preserve">AQUISIÇÃO DE INSUMOS DE </w:t>
      </w:r>
      <w:r w:rsidR="002F288A">
        <w:rPr>
          <w:rFonts w:ascii="Arial" w:hAnsi="Arial" w:cs="Arial"/>
          <w:color w:val="5B5B5F"/>
          <w:sz w:val="28"/>
          <w:szCs w:val="28"/>
        </w:rPr>
        <w:t>ENFERMAGEM</w:t>
      </w:r>
      <w:r w:rsidR="005E27F8">
        <w:rPr>
          <w:rFonts w:ascii="Arial" w:hAnsi="Arial" w:cs="Arial"/>
          <w:color w:val="5B5B5F"/>
          <w:sz w:val="28"/>
          <w:szCs w:val="28"/>
        </w:rPr>
        <w:t xml:space="preserve"> (</w:t>
      </w:r>
      <w:r w:rsidR="0002278B">
        <w:rPr>
          <w:rFonts w:ascii="Arial" w:hAnsi="Arial" w:cs="Arial"/>
          <w:color w:val="5B5B5F"/>
          <w:sz w:val="28"/>
          <w:szCs w:val="28"/>
        </w:rPr>
        <w:t>CURETA DERMATOLÓGICA</w:t>
      </w:r>
      <w:r w:rsidR="008E7EA0">
        <w:rPr>
          <w:rFonts w:ascii="Arial" w:hAnsi="Arial" w:cs="Arial"/>
          <w:color w:val="5B5B5F"/>
          <w:sz w:val="28"/>
          <w:szCs w:val="28"/>
        </w:rPr>
        <w:t xml:space="preserve"> E OUTRO</w:t>
      </w:r>
      <w:r w:rsidR="00E6768D">
        <w:rPr>
          <w:rFonts w:ascii="Arial" w:hAnsi="Arial" w:cs="Arial"/>
          <w:color w:val="5B5B5F"/>
          <w:sz w:val="28"/>
          <w:szCs w:val="28"/>
        </w:rPr>
        <w:t>S</w:t>
      </w:r>
      <w:r w:rsidR="00427FDF">
        <w:rPr>
          <w:rFonts w:ascii="Arial" w:hAnsi="Arial" w:cs="Arial"/>
          <w:color w:val="5B5B5F"/>
          <w:sz w:val="28"/>
          <w:szCs w:val="28"/>
        </w:rPr>
        <w:t>)</w:t>
      </w:r>
      <w:r w:rsidR="00DE1229">
        <w:rPr>
          <w:rFonts w:ascii="Arial" w:hAnsi="Arial" w:cs="Arial"/>
          <w:color w:val="5B5B5F"/>
          <w:sz w:val="28"/>
          <w:szCs w:val="28"/>
        </w:rPr>
        <w:t>, ENTREGA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46C5667A"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4D63F9">
        <w:rPr>
          <w:rFonts w:ascii="Arial" w:hAnsi="Arial" w:cs="Arial"/>
          <w:color w:val="5B5B5F"/>
          <w:sz w:val="28"/>
          <w:szCs w:val="28"/>
        </w:rPr>
        <w:t>26</w:t>
      </w:r>
      <w:r w:rsidR="00CB5B0A">
        <w:rPr>
          <w:rFonts w:ascii="Arial" w:hAnsi="Arial" w:cs="Arial"/>
          <w:color w:val="5B5B5F"/>
          <w:sz w:val="28"/>
          <w:szCs w:val="28"/>
        </w:rPr>
        <w:t>/</w:t>
      </w:r>
      <w:r w:rsidR="004D63F9">
        <w:rPr>
          <w:rFonts w:ascii="Arial" w:hAnsi="Arial" w:cs="Arial"/>
          <w:color w:val="5B5B5F"/>
          <w:sz w:val="28"/>
          <w:szCs w:val="28"/>
        </w:rPr>
        <w:t>09</w:t>
      </w:r>
      <w:r w:rsidR="002F6A13" w:rsidRPr="00EA0716">
        <w:rPr>
          <w:rFonts w:ascii="Arial" w:hAnsi="Arial" w:cs="Arial"/>
          <w:color w:val="5B5B5F"/>
          <w:sz w:val="28"/>
          <w:szCs w:val="28"/>
        </w:rPr>
        <w:t>/202</w:t>
      </w:r>
      <w:r w:rsidR="0041647E">
        <w:rPr>
          <w:rFonts w:ascii="Arial" w:hAnsi="Arial" w:cs="Arial"/>
          <w:color w:val="5B5B5F"/>
          <w:sz w:val="28"/>
          <w:szCs w:val="28"/>
        </w:rPr>
        <w:t>5</w:t>
      </w:r>
      <w:r w:rsidRPr="00EA0716">
        <w:rPr>
          <w:rFonts w:ascii="Arial" w:hAnsi="Arial" w:cs="Arial"/>
          <w:color w:val="5B5B5F"/>
          <w:sz w:val="28"/>
          <w:szCs w:val="28"/>
        </w:rPr>
        <w:t xml:space="preserve"> às </w:t>
      </w:r>
      <w:r w:rsidR="004D63F9">
        <w:rPr>
          <w:rFonts w:ascii="Arial" w:hAnsi="Arial" w:cs="Arial"/>
          <w:color w:val="5B5B5F"/>
          <w:sz w:val="28"/>
          <w:szCs w:val="28"/>
        </w:rPr>
        <w:t>8</w:t>
      </w:r>
      <w:r w:rsidRPr="00EA0716">
        <w:rPr>
          <w:rFonts w:ascii="Arial" w:hAnsi="Arial" w:cs="Arial"/>
          <w:color w:val="5B5B5F"/>
          <w:sz w:val="28"/>
          <w:szCs w:val="28"/>
        </w:rPr>
        <w:t>h</w:t>
      </w:r>
      <w:r w:rsidR="004D63F9">
        <w:rPr>
          <w:rFonts w:ascii="Arial" w:hAnsi="Arial" w:cs="Arial"/>
          <w:color w:val="5B5B5F"/>
          <w:sz w:val="28"/>
          <w:szCs w:val="28"/>
        </w:rPr>
        <w:t>20</w:t>
      </w:r>
      <w:r w:rsidR="00CB5B0A">
        <w:rPr>
          <w:rFonts w:ascii="Arial" w:hAnsi="Arial" w:cs="Arial"/>
          <w:color w:val="5B5B5F"/>
          <w:sz w:val="28"/>
          <w:szCs w:val="28"/>
        </w:rPr>
        <w:t>min</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7FF15F4D"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CB5B0A">
        <w:rPr>
          <w:rFonts w:ascii="Arial" w:hAnsi="Arial" w:cs="Arial"/>
          <w:b/>
          <w:color w:val="000000"/>
          <w:sz w:val="20"/>
          <w:szCs w:val="20"/>
        </w:rPr>
        <w:t>90</w:t>
      </w:r>
      <w:r w:rsidR="00607133">
        <w:rPr>
          <w:rFonts w:ascii="Arial" w:hAnsi="Arial" w:cs="Arial"/>
          <w:b/>
          <w:color w:val="000000"/>
          <w:sz w:val="20"/>
          <w:szCs w:val="20"/>
        </w:rPr>
        <w:t>126</w:t>
      </w:r>
      <w:r w:rsidR="0002278B">
        <w:rPr>
          <w:rFonts w:ascii="Arial" w:hAnsi="Arial" w:cs="Arial"/>
          <w:b/>
          <w:color w:val="000000"/>
          <w:sz w:val="20"/>
          <w:szCs w:val="20"/>
        </w:rPr>
        <w:t>/</w:t>
      </w:r>
      <w:r>
        <w:rPr>
          <w:rFonts w:ascii="Arial" w:hAnsi="Arial" w:cs="Arial"/>
          <w:b/>
          <w:color w:val="000000"/>
          <w:sz w:val="20"/>
          <w:szCs w:val="20"/>
        </w:rPr>
        <w:t>202</w:t>
      </w:r>
      <w:r w:rsidR="00E6768D">
        <w:rPr>
          <w:rFonts w:ascii="Arial" w:hAnsi="Arial" w:cs="Arial"/>
          <w:b/>
          <w:color w:val="000000"/>
          <w:sz w:val="20"/>
          <w:szCs w:val="20"/>
        </w:rPr>
        <w:t>5</w:t>
      </w:r>
    </w:p>
    <w:p w14:paraId="1A26187A" w14:textId="2E5AFCA8"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02278B">
        <w:rPr>
          <w:rFonts w:ascii="Arial" w:hAnsi="Arial" w:cs="Arial"/>
          <w:bCs/>
          <w:i/>
          <w:iCs/>
          <w:color w:val="FF0000"/>
          <w:sz w:val="20"/>
          <w:szCs w:val="20"/>
        </w:rPr>
        <w:t>121605</w:t>
      </w:r>
      <w:r>
        <w:rPr>
          <w:rFonts w:ascii="Arial" w:hAnsi="Arial" w:cs="Arial"/>
          <w:bCs/>
          <w:i/>
          <w:iCs/>
          <w:color w:val="FF0000"/>
          <w:sz w:val="20"/>
          <w:szCs w:val="20"/>
        </w:rPr>
        <w:t>/202</w:t>
      </w:r>
      <w:r w:rsidR="00EB2DF5">
        <w:rPr>
          <w:rFonts w:ascii="Arial" w:hAnsi="Arial" w:cs="Arial"/>
          <w:bCs/>
          <w:i/>
          <w:iCs/>
          <w:color w:val="FF0000"/>
          <w:sz w:val="20"/>
          <w:szCs w:val="20"/>
        </w:rPr>
        <w:t>5</w:t>
      </w:r>
      <w:r w:rsidR="000E11B7">
        <w:rPr>
          <w:rFonts w:ascii="Arial" w:hAnsi="Arial" w:cs="Arial"/>
          <w:bCs/>
          <w:i/>
          <w:iCs/>
          <w:color w:val="FF0000"/>
          <w:sz w:val="20"/>
          <w:szCs w:val="20"/>
        </w:rPr>
        <w:t>-</w:t>
      </w:r>
      <w:r w:rsidR="0002278B">
        <w:rPr>
          <w:rFonts w:ascii="Arial" w:hAnsi="Arial" w:cs="Arial"/>
          <w:bCs/>
          <w:i/>
          <w:iCs/>
          <w:color w:val="FF0000"/>
          <w:sz w:val="20"/>
          <w:szCs w:val="20"/>
        </w:rPr>
        <w:t>12</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0" w:name="_Toc135469223"/>
      <w:r w:rsidRPr="006E1990">
        <w:rPr>
          <w:lang w:eastAsia="en-US"/>
        </w:rPr>
        <w:t>DO OBJETO</w:t>
      </w:r>
      <w:bookmarkEnd w:id="0"/>
    </w:p>
    <w:p w14:paraId="1B7099CB" w14:textId="137E5EC5"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INSUMOS DE </w:t>
      </w:r>
      <w:r w:rsidR="002F288A">
        <w:rPr>
          <w:b/>
          <w:color w:val="auto"/>
        </w:rPr>
        <w:t>ENFERMAGEM</w:t>
      </w:r>
      <w:r w:rsidR="005E27F8">
        <w:rPr>
          <w:b/>
          <w:color w:val="auto"/>
        </w:rPr>
        <w:t xml:space="preserve"> (</w:t>
      </w:r>
      <w:r w:rsidR="0002278B">
        <w:rPr>
          <w:b/>
          <w:color w:val="auto"/>
        </w:rPr>
        <w:t>CURETA DERMATOLÓGICA</w:t>
      </w:r>
      <w:r w:rsidR="00E6768D">
        <w:rPr>
          <w:b/>
          <w:color w:val="auto"/>
        </w:rPr>
        <w:t xml:space="preserve"> E OUTROS</w:t>
      </w:r>
      <w:r w:rsidR="008B2C82">
        <w:rPr>
          <w:b/>
          <w:color w:val="auto"/>
        </w:rPr>
        <w:t>)</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5FA29FBE" w:rsidR="00A20206" w:rsidRPr="006E1990" w:rsidRDefault="00255FD4" w:rsidP="00A20206">
      <w:pPr>
        <w:pStyle w:val="Nvel2-Red"/>
      </w:pPr>
      <w:r w:rsidRPr="006E1990">
        <w:t>A licitação será dividida em itens, conforme tabela constante do Termo de Referência, facultando-se ao licitante a participação em quantos itens forem de seu interesse</w:t>
      </w:r>
      <w:r w:rsidR="00A20206" w:rsidRPr="006E1990">
        <w:t>.</w:t>
      </w:r>
    </w:p>
    <w:p w14:paraId="3879898C" w14:textId="77777777" w:rsidR="00A20206" w:rsidRPr="003D3EF9" w:rsidRDefault="00A20206" w:rsidP="00A20206">
      <w:pPr>
        <w:pStyle w:val="Nivel01"/>
      </w:pPr>
      <w:bookmarkStart w:id="1" w:name="_Toc135469224"/>
      <w:r w:rsidRPr="003D3EF9">
        <w:t xml:space="preserve">DO REGISTRO DE PREÇOS </w:t>
      </w:r>
      <w:bookmarkEnd w:id="1"/>
    </w:p>
    <w:p w14:paraId="299E8445" w14:textId="77777777"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14:paraId="41451EB0" w14:textId="77777777" w:rsidR="00A20206" w:rsidRPr="006E1990" w:rsidRDefault="00A20206" w:rsidP="00A20206">
      <w:pPr>
        <w:pStyle w:val="Nivel01"/>
      </w:pPr>
      <w:bookmarkStart w:id="2" w:name="_Toc135469225"/>
      <w:r w:rsidRPr="006E1990">
        <w:t>DA PARTICIPAÇÃO NA LICITAÇÃO</w:t>
      </w:r>
      <w:bookmarkEnd w:id="2"/>
    </w:p>
    <w:p w14:paraId="13B714B1" w14:textId="77777777"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3"/>
    </w:p>
    <w:p w14:paraId="71A17A1A" w14:textId="77777777"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Sicaf até o terceiro dia útil anterior à data prevista para recebimento das propostas.</w:t>
      </w:r>
    </w:p>
    <w:bookmarkEnd w:id="4"/>
    <w:p w14:paraId="5AD6334D"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w:t>
      </w:r>
      <w:r w:rsidRPr="00535637">
        <w:lastRenderedPageBreak/>
        <w:t>por eventuais danos decorrentes de uso indevido das credenciais de acesso, ainda que por terceiros.</w:t>
      </w:r>
    </w:p>
    <w:p w14:paraId="667AF48D" w14:textId="77777777" w:rsidR="00A20206" w:rsidRPr="00535637" w:rsidRDefault="00A20206" w:rsidP="00A20206">
      <w:pPr>
        <w:pStyle w:val="Nivel2"/>
      </w:pPr>
      <w:r w:rsidRPr="00535637">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Lei nº 14.133, de 2021</w:t>
        </w:r>
      </w:hyperlink>
      <w:r w:rsidRPr="0039543C">
        <w:t>, para o agricultor familiar, para o produtor rural pessoa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arts. 42 a 49 da </w:t>
      </w:r>
      <w:hyperlink r:id="rId17" w:history="1">
        <w:r w:rsidRPr="000F3D7F">
          <w:rPr>
            <w:rStyle w:val="Hyperlink"/>
            <w:bCs/>
            <w:color w:val="auto"/>
          </w:rPr>
          <w:t>Lei Complementar nº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14:paraId="4B368AA3" w14:textId="77777777" w:rsidR="00A20206" w:rsidRPr="006E1990" w:rsidRDefault="00A20206" w:rsidP="00A20206">
      <w:pPr>
        <w:pStyle w:val="Nivel3"/>
      </w:pPr>
      <w:bookmarkStart w:id="6" w:name="_Ref113883338"/>
      <w:r w:rsidRPr="006E1990">
        <w:t xml:space="preserve">aquele que não atenda às condições deste Edital e seu(s) </w:t>
      </w:r>
      <w:r>
        <w:t>A</w:t>
      </w:r>
      <w:r w:rsidRPr="006E1990">
        <w:t>nexo(s);</w:t>
      </w:r>
    </w:p>
    <w:p w14:paraId="0671707A" w14:textId="77777777" w:rsidR="00A20206" w:rsidRPr="004A0EA0" w:rsidRDefault="00A20206" w:rsidP="00A20206">
      <w:pPr>
        <w:pStyle w:val="Nivel3"/>
      </w:pPr>
      <w:bookmarkStart w:id="7"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6"/>
      <w:bookmarkEnd w:id="7"/>
    </w:p>
    <w:p w14:paraId="48F4A2F4" w14:textId="77777777" w:rsidR="00A20206" w:rsidRPr="004A0EA0" w:rsidRDefault="00A20206" w:rsidP="00A20206">
      <w:pPr>
        <w:pStyle w:val="Nivel3"/>
      </w:pPr>
      <w:bookmarkStart w:id="8" w:name="_Ref114659913"/>
      <w:bookmarkStart w:id="9"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6C1C520A" w14:textId="77777777" w:rsidR="00A20206" w:rsidRPr="006E1990" w:rsidRDefault="00A20206" w:rsidP="00A20206">
      <w:pPr>
        <w:pStyle w:val="Nivel3"/>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14:paraId="15843CF3" w14:textId="77777777" w:rsidR="00A20206" w:rsidRPr="006E1990" w:rsidRDefault="00A20206" w:rsidP="00A20206">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1" w:name="_Ref113883579"/>
      <w:r w:rsidRPr="006E1990">
        <w:lastRenderedPageBreak/>
        <w:t xml:space="preserve">empresas controladoras, controladas ou coligadas, nos termos da </w:t>
      </w:r>
      <w:hyperlink r:id="rId21" w:history="1">
        <w:r w:rsidRPr="007A28F8">
          <w:rPr>
            <w:rStyle w:val="Hyperlink"/>
          </w:rPr>
          <w:t>Lei nº 6.404, de 15 de dezembro de 1976</w:t>
        </w:r>
      </w:hyperlink>
      <w:r w:rsidRPr="006E1990">
        <w:t>, concorrendo entre si;</w:t>
      </w:r>
      <w:bookmarkEnd w:id="11"/>
    </w:p>
    <w:p w14:paraId="12933E94" w14:textId="77777777" w:rsidR="00A20206" w:rsidRPr="006E1990" w:rsidRDefault="00A20206" w:rsidP="00A20206">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2" w:name="_Ref113962336"/>
      <w:r w:rsidRPr="006E1990">
        <w:t xml:space="preserve">agente </w:t>
      </w:r>
      <w:r w:rsidRPr="00535637">
        <w:t>público</w:t>
      </w:r>
      <w:r w:rsidRPr="006E1990">
        <w:t xml:space="preserve"> do órgão ou entidade licitante;</w:t>
      </w:r>
      <w:bookmarkEnd w:id="12"/>
    </w:p>
    <w:p w14:paraId="30054D25" w14:textId="77777777" w:rsidR="00A20206" w:rsidRPr="003D3EF9" w:rsidRDefault="00A20206" w:rsidP="00A20206">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6" w:name="_Toc135469226"/>
      <w:r w:rsidRPr="006E1990">
        <w:t>DA APRESENTAÇÃO DA PROPOSTA E DOS DOCUMENTOS DE HABILITAÇÃO</w:t>
      </w:r>
      <w:bookmarkEnd w:id="16"/>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7" w:name="_Ref113886867"/>
      <w:r>
        <w:t>As disposições deste Edital que tratam especificamente da forma de realização da fase de habilitação são aplicáveis na hipótese em que</w:t>
      </w:r>
      <w:r w:rsidRPr="00DA39D9">
        <w:t xml:space="preserve"> </w:t>
      </w:r>
      <w:r>
        <w:t>a fase de habilitação sucederá as fases de apresentação de propostas e lances e de julgamento (caso assim definido no subitem 4.1), se ausente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lastRenderedPageBreak/>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1847FD20" w14:textId="77777777" w:rsidR="00A20206" w:rsidRPr="006E1990" w:rsidRDefault="00A20206" w:rsidP="00A20206">
      <w:pPr>
        <w:pStyle w:val="Nivel3"/>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prazo estabelecidos no </w:t>
      </w:r>
      <w:r>
        <w:t>sub</w:t>
      </w:r>
      <w:r w:rsidRPr="006E1990">
        <w:t>item anterior, simultaneamente os documentos de habilitação e a proposta com o preço ou o percentual de desconto</w:t>
      </w:r>
      <w:r>
        <w:t xml:space="preserve"> (conforme o critério de julgamento definido no início deste Edital)</w:t>
      </w:r>
      <w:r w:rsidRPr="006E1990">
        <w:t xml:space="preserve">, </w:t>
      </w:r>
      <w:r w:rsidRPr="00C71B0F">
        <w:t xml:space="preserve">admitindo-se que a documentação exigida para fins de habilitação jurídica, fiscal, social e trabalhista e econômico-ﬁnanceira seja substituída pelo registro cadastral no Sicaf,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8"/>
    </w:p>
    <w:p w14:paraId="1CC678E3" w14:textId="77777777"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05186227" w14:textId="77777777" w:rsidR="00A20206" w:rsidRPr="006E1990" w:rsidRDefault="00A20206" w:rsidP="00A20206">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r w:rsidRPr="007E313C">
        <w:t xml:space="preserve">não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3) deverá declarar, ainda, em campo próprio do sistema eletrônico, que cumpre os requisitos estabelecidos no </w:t>
      </w:r>
      <w:hyperlink r:id="rId29"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a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excetuada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lastRenderedPageBreak/>
        <w:t>Não se aplica</w:t>
      </w:r>
      <w:r w:rsidRPr="00717C08">
        <w:t xml:space="preserve"> </w:t>
      </w:r>
      <w:r w:rsidRPr="00E75523">
        <w:t xml:space="preserve">o tratamento favorecido estabelecido </w:t>
      </w:r>
      <w:r>
        <w:t>no</w:t>
      </w:r>
      <w:r w:rsidRPr="00E75523">
        <w:t>s arts</w:t>
      </w:r>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14:paraId="16FB3F7E" w14:textId="77777777" w:rsidR="00A20206" w:rsidRDefault="00A20206" w:rsidP="00A20206">
      <w:pPr>
        <w:pStyle w:val="Nivel3"/>
      </w:pPr>
      <w:r w:rsidRPr="00521485">
        <w:t>Não têm direito ao tratamento favorecido estabelecido nos arts</w:t>
      </w:r>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14:paraId="680B5EB4" w14:textId="77777777" w:rsidR="00A20206" w:rsidRPr="006E1990" w:rsidRDefault="00A20206" w:rsidP="00A20206">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r w:rsidRPr="006E1990">
        <w:lastRenderedPageBreak/>
        <w:t xml:space="preserve">os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r w:rsidRPr="006E1990">
        <w:t>valo</w:t>
      </w:r>
      <w:r w:rsidRPr="00535637">
        <w:t xml:space="preserve">r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percentual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2" w:name="_Toc135469227"/>
      <w:r w:rsidRPr="006E1990">
        <w:t>DO PREENCHIMENTO DA PROPOSTA</w:t>
      </w:r>
      <w:bookmarkEnd w:id="22"/>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lastRenderedPageBreak/>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os prejuízos ao erário, caso verificada a ocorrência de superfaturamento por sobrepreço na execução do contrato.</w:t>
      </w:r>
    </w:p>
    <w:p w14:paraId="0DCA5244" w14:textId="77777777" w:rsidR="00A20206" w:rsidRPr="006E1990" w:rsidRDefault="00A20206" w:rsidP="00A20206">
      <w:pPr>
        <w:pStyle w:val="Nivel01"/>
      </w:pPr>
      <w:bookmarkStart w:id="23" w:name="_Toc135469228"/>
      <w:r w:rsidRPr="006E1990">
        <w:t>DA ABERTURA DA SESSÃO, CLASSIFICAÇÃO DAS PROPOSTAS E FORMULAÇÃO DE LANCES</w:t>
      </w:r>
      <w:bookmarkEnd w:id="23"/>
    </w:p>
    <w:p w14:paraId="25C2C5DC" w14:textId="77777777" w:rsidR="00A20206" w:rsidRPr="00B9651D" w:rsidRDefault="00A20206" w:rsidP="00A20206">
      <w:pPr>
        <w:pStyle w:val="Nivel2"/>
      </w:pPr>
      <w:bookmarkStart w:id="24" w:name="_Hlk114646655"/>
      <w:r w:rsidRPr="00B9651D">
        <w:t>A abertura da presente licitação dar-se-á automaticamente em sessão pública, por meio de sistema eletrônico, na data, horário e local indicados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lastRenderedPageBreak/>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14:paraId="266717AC" w14:textId="2BB62A7C"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F75B9E">
        <w:rPr>
          <w:i/>
          <w:iCs/>
          <w:color w:val="FF0000"/>
        </w:rPr>
        <w:t>0,01</w:t>
      </w:r>
      <w:r w:rsidR="00D901C3">
        <w:rPr>
          <w:i/>
          <w:iCs/>
          <w:color w:val="FF0000"/>
        </w:rPr>
        <w:t xml:space="preserve"> </w:t>
      </w:r>
      <w:r w:rsidR="00422259">
        <w:rPr>
          <w:i/>
          <w:iCs/>
          <w:color w:val="FF0000"/>
        </w:rPr>
        <w:t>(</w:t>
      </w:r>
      <w:r w:rsidR="00F75B9E">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O licitante poderá,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lastRenderedPageBreak/>
        <w:t xml:space="preserve">Após o reinício previsto no </w:t>
      </w:r>
      <w:r>
        <w:t>sub</w:t>
      </w:r>
      <w:r w:rsidRPr="00B9651D">
        <w:t>item supra, os licitantes serão convocados para apresentar lances intermediários.</w:t>
      </w:r>
      <w:bookmarkStart w:id="27" w:name="_Hlk113631522"/>
      <w:bookmarkEnd w:id="26"/>
    </w:p>
    <w:bookmarkEnd w:id="27"/>
    <w:p w14:paraId="187E0D97" w14:textId="77777777"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14:paraId="1530D4F8" w14:textId="77777777" w:rsidR="00A20206" w:rsidRPr="00B9651D" w:rsidRDefault="00A20206" w:rsidP="00A20206">
      <w:pPr>
        <w:pStyle w:val="Nivel3"/>
      </w:pPr>
      <w:r w:rsidRPr="00B9651D">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r w:rsidRPr="58B543D9">
          <w:rPr>
            <w:rStyle w:val="Hyperlink"/>
            <w:rFonts w:eastAsia="Zurich BT"/>
          </w:rPr>
          <w:t>arts.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05C8F0DE" w14:textId="77777777" w:rsidR="00A20206" w:rsidRPr="006E1990" w:rsidRDefault="00A20206" w:rsidP="00A20206">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lastRenderedPageBreak/>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r>
        <w:t>3</w:t>
      </w:r>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r w:rsidRPr="00B9651D">
        <w:t>disputa final, hipótese em que os licitantes empatados poderão apresentar nova proposta em ato contínuo à classificação;</w:t>
      </w:r>
    </w:p>
    <w:p w14:paraId="551A30F3" w14:textId="77777777" w:rsidR="00A20206" w:rsidRPr="00B9651D" w:rsidRDefault="00A20206" w:rsidP="00A20206">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8D4CCFE" w14:textId="77777777" w:rsidR="00A20206" w:rsidRPr="00B9651D" w:rsidRDefault="00A20206" w:rsidP="00A20206">
      <w:pPr>
        <w:pStyle w:val="Nivel4"/>
      </w:pPr>
      <w:r w:rsidRPr="00B9651D">
        <w:t>desenvolvimento pelo licitante de ações de equidade entre homens e mulheres no ambiente de trabalho, conforme regulamento;</w:t>
      </w:r>
    </w:p>
    <w:p w14:paraId="46C909A2" w14:textId="77777777" w:rsidR="00A20206" w:rsidRPr="00B9651D" w:rsidRDefault="00A20206" w:rsidP="00A20206">
      <w:pPr>
        <w:pStyle w:val="Nivel4"/>
      </w:pPr>
      <w:r w:rsidRPr="00B9651D">
        <w:t>desenvolvimento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0" w:name="art60§1i"/>
      <w:bookmarkEnd w:id="30"/>
      <w:r w:rsidRPr="006E1990">
        <w:t xml:space="preserve">empresas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1" w:name="art60§1ii"/>
      <w:bookmarkEnd w:id="31"/>
      <w:r w:rsidRPr="00B9651D">
        <w:t>empresas</w:t>
      </w:r>
      <w:r w:rsidRPr="006E1990">
        <w:t xml:space="preserve"> brasileiras;</w:t>
      </w:r>
    </w:p>
    <w:p w14:paraId="0D8F81B8" w14:textId="77777777" w:rsidR="00A20206" w:rsidRPr="006E1990" w:rsidRDefault="00A20206" w:rsidP="00A20206">
      <w:pPr>
        <w:pStyle w:val="Nivel4"/>
      </w:pPr>
      <w:bookmarkStart w:id="32" w:name="art60§1iii"/>
      <w:bookmarkEnd w:id="32"/>
      <w:r w:rsidRPr="006E1990">
        <w:t xml:space="preserve">empresas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3" w:name="art60§1iv"/>
      <w:bookmarkEnd w:id="33"/>
      <w:r w:rsidRPr="006E1990">
        <w:t>empresas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 xml:space="preserve">A negociação poderá ser feita com os demais licitantes, segundo a ordem de classificação inicialmente estabelecida, quando o primeiro colocado, mesmo após a </w:t>
      </w:r>
      <w:r w:rsidRPr="006E1990">
        <w:lastRenderedPageBreak/>
        <w:t>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0995CBF3" w:rsidR="00A20206" w:rsidRPr="006E1990" w:rsidRDefault="00A20206" w:rsidP="00A20206">
      <w:pPr>
        <w:pStyle w:val="Nivel3"/>
        <w:rPr>
          <w:szCs w:val="24"/>
        </w:rPr>
      </w:pPr>
      <w:r w:rsidRPr="006E1990">
        <w:t xml:space="preserve">O pregoeiro solicitará ao licitante mais bem classificado que, no prazo de </w:t>
      </w:r>
      <w:r w:rsidR="000A186B">
        <w:rPr>
          <w:color w:val="FF0000"/>
        </w:rPr>
        <w:t>02 (DUAS)</w:t>
      </w:r>
      <w:r w:rsidR="00641140">
        <w:rPr>
          <w:i/>
          <w:iCs/>
          <w:color w:val="FF0000"/>
        </w:rPr>
        <w:t xml:space="preserve"> </w:t>
      </w:r>
      <w:r w:rsidR="00CB5B0A">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4"/>
    </w:p>
    <w:p w14:paraId="362D7E4F" w14:textId="77777777" w:rsidR="00A20206" w:rsidRPr="006E1990" w:rsidRDefault="00A20206" w:rsidP="00A20206">
      <w:pPr>
        <w:pStyle w:val="Nivel01"/>
      </w:pPr>
      <w:bookmarkStart w:id="35" w:name="_Toc135469229"/>
      <w:r w:rsidRPr="006E1990">
        <w:t>DA FASE DE JULGAMENTO</w:t>
      </w:r>
      <w:bookmarkEnd w:id="35"/>
    </w:p>
    <w:p w14:paraId="0A535B91" w14:textId="77777777"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lastRenderedPageBreak/>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r w:rsidRPr="006E1990">
        <w:t>)</w:t>
      </w:r>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item 4.1 que a fase de habilitação antecede a fase de apresentação de propostas e lances, hipótese em que, caso atendidas as condições de participação, será iniciado o procedimento de habilitação, nos termos do item 8, antes de se realizar a fase de julgamento.</w:t>
      </w:r>
    </w:p>
    <w:bookmarkEnd w:id="37"/>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r w:rsidRPr="00B9651D">
        <w:t>contiver vícios insanáveis;</w:t>
      </w:r>
    </w:p>
    <w:p w14:paraId="066D87C9" w14:textId="77777777" w:rsidR="00A20206" w:rsidRPr="00B9651D" w:rsidRDefault="00A20206" w:rsidP="00A20206">
      <w:pPr>
        <w:pStyle w:val="Nivel3"/>
      </w:pPr>
      <w:r w:rsidRPr="00B9651D">
        <w:t xml:space="preserve">não obedecer às especificações técnicas </w:t>
      </w:r>
      <w:r>
        <w:t>pormenorizadas neste Edital ou em seus Anexos</w:t>
      </w:r>
      <w:r w:rsidRPr="00B9651D">
        <w:t>;</w:t>
      </w:r>
    </w:p>
    <w:p w14:paraId="32FEE6CA" w14:textId="77777777" w:rsidR="00A20206" w:rsidRPr="00B9651D" w:rsidRDefault="00A20206" w:rsidP="00A20206">
      <w:pPr>
        <w:pStyle w:val="Nivel3"/>
      </w:pPr>
      <w:r w:rsidRPr="00B9651D">
        <w:lastRenderedPageBreak/>
        <w:t>apresentar preços inexequíveis ou permanecer acima do preço máximo definido para a contratação;</w:t>
      </w:r>
    </w:p>
    <w:p w14:paraId="77E892C5" w14:textId="77777777" w:rsidR="00A20206" w:rsidRPr="00B9651D" w:rsidRDefault="00A20206" w:rsidP="00A20206">
      <w:pPr>
        <w:pStyle w:val="Nivel3"/>
      </w:pPr>
      <w:r w:rsidRPr="00B9651D">
        <w:t>não tiver sua exequibilidade demonstrada, quando exigido pela Administração;</w:t>
      </w:r>
    </w:p>
    <w:p w14:paraId="30538308" w14:textId="77777777" w:rsidR="00A20206" w:rsidRPr="00B9651D" w:rsidRDefault="00A20206" w:rsidP="00A20206">
      <w:pPr>
        <w:pStyle w:val="Nivel3"/>
      </w:pPr>
      <w:r w:rsidRPr="00B9651D">
        <w:t xml:space="preserve">apresentar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1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r w:rsidRPr="00B9651D">
        <w:t>que o custo do licitante ultrapassa o valor da proposta; e</w:t>
      </w:r>
    </w:p>
    <w:p w14:paraId="23023D01" w14:textId="77777777" w:rsidR="00A20206" w:rsidRPr="00B9651D" w:rsidRDefault="00A20206" w:rsidP="00A20206">
      <w:pPr>
        <w:pStyle w:val="Nivel4"/>
      </w:pPr>
      <w:r w:rsidRPr="00B9651D">
        <w:t>inexistirem custos de oportunidade capazes de justificar o vulto da oferta.</w:t>
      </w:r>
    </w:p>
    <w:p w14:paraId="27EB23A9" w14:textId="77777777" w:rsidR="00A20206" w:rsidRPr="00F64FDB" w:rsidRDefault="00A20206" w:rsidP="00A20206">
      <w:pPr>
        <w:pStyle w:val="Nivel2"/>
        <w:rPr>
          <w:b/>
          <w:bCs/>
        </w:rPr>
      </w:pPr>
      <w:r>
        <w:t xml:space="preserve">Caso seja definido no item 1 que o objeto da licitação consiste em prestação </w:t>
      </w:r>
      <w:r w:rsidRPr="00F64FDB">
        <w:t xml:space="preserve">de serviços de engenharia, além das disposições acima, a análise de exequibilidade e sobrepreço considerará o </w:t>
      </w:r>
      <w:r w:rsidRPr="00B9651D">
        <w:t>seguinte</w:t>
      </w:r>
      <w:r w:rsidRPr="00F64FDB">
        <w:t>:</w:t>
      </w:r>
    </w:p>
    <w:p w14:paraId="02C3CB23" w14:textId="77777777" w:rsidR="00A20206" w:rsidRPr="00F64FDB" w:rsidRDefault="00A20206" w:rsidP="00A20206">
      <w:pPr>
        <w:pStyle w:val="Nivel3"/>
        <w:rPr>
          <w:b/>
        </w:rPr>
      </w:pPr>
      <w:r>
        <w:t xml:space="preserve">Caso seja definido pela documentação que integra este Edital que </w:t>
      </w:r>
      <w:r w:rsidRPr="00F64FDB">
        <w:t>o regime de execução</w:t>
      </w:r>
      <w:r>
        <w:t xml:space="preserve"> será contratação</w:t>
      </w:r>
      <w:r w:rsidRPr="00F64FDB">
        <w:t xml:space="preserve"> por tarefa, empreitada por preço global ou empreitada integral, a caracterização do sobrepreço se dará pela superação do valor global estimado</w:t>
      </w:r>
      <w:r>
        <w:t>.</w:t>
      </w:r>
    </w:p>
    <w:p w14:paraId="2C54AECB" w14:textId="77777777" w:rsidR="00A20206" w:rsidRPr="00F64FDB" w:rsidRDefault="00A20206" w:rsidP="00A20206">
      <w:pPr>
        <w:pStyle w:val="Nivel3"/>
        <w:rPr>
          <w:b/>
        </w:rPr>
      </w:pPr>
      <w:r>
        <w:t xml:space="preserve">Caso seja 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 por preço unitário, a caracterização do sobrepreço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F8E6B5D" w14:textId="77777777"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25B9BF54" w14:textId="77777777" w:rsidR="00A20206" w:rsidRDefault="00A20206" w:rsidP="00A20206">
      <w:pPr>
        <w:pStyle w:val="Nivel2"/>
      </w:pPr>
      <w:r w:rsidRPr="0052428D">
        <w:t>Caso seja definido no item 1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lastRenderedPageBreak/>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A fim de assegurar o tratamento isonômico entre os licitantes, informa-se que foi(ram) utilizado(s) o(s) seguinte(s) acordo(s), dissídio(s) ou convenção(ões)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r w:rsidRPr="001D48C9">
        <w:rPr>
          <w:rFonts w:ascii="Arial" w:hAnsi="Arial" w:cs="Arial"/>
          <w:sz w:val="20"/>
          <w:szCs w:val="20"/>
        </w:rPr>
        <w:t>a)</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r w:rsidRPr="001D48C9">
        <w:rPr>
          <w:rFonts w:ascii="Arial" w:hAnsi="Arial" w:cs="Arial"/>
          <w:sz w:val="20"/>
          <w:szCs w:val="20"/>
        </w:rPr>
        <w:t>b)</w:t>
      </w:r>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convenç</w:t>
      </w:r>
      <w:r>
        <w:t>ão(</w:t>
      </w:r>
      <w:r w:rsidRPr="0052428D">
        <w:t>ões</w:t>
      </w:r>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w:t>
      </w:r>
      <w:r w:rsidRPr="0052428D">
        <w:lastRenderedPageBreak/>
        <w:t>profissiona</w:t>
      </w:r>
      <w:r>
        <w:t>l(</w:t>
      </w:r>
      <w:r w:rsidRPr="0052428D">
        <w:t>is</w:t>
      </w:r>
      <w:r>
        <w:t>)</w:t>
      </w:r>
      <w:r w:rsidRPr="0052428D">
        <w:t xml:space="preserve"> que executar</w:t>
      </w:r>
      <w:r>
        <w:t>á(</w:t>
      </w:r>
      <w:r w:rsidRPr="0052428D">
        <w:t>ão</w:t>
      </w:r>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t>Caso seja definido no item 1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r w:rsidRPr="007751CD">
        <w:t xml:space="preserve">admitida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o licitante classificado em primeiro lugar será convocado para apresentar Planilha por ele elaborada, com os respectivos valores adequados ao valor final da sua proposta, sob pena de não aceitação da proposta.</w:t>
      </w:r>
    </w:p>
    <w:p w14:paraId="46FA7777" w14:textId="77777777" w:rsidR="00A20206" w:rsidRPr="00086BB6" w:rsidRDefault="00A20206" w:rsidP="00A20206">
      <w:pPr>
        <w:pStyle w:val="Nivel3"/>
        <w:rPr>
          <w:b/>
          <w:bCs/>
        </w:rPr>
      </w:pPr>
      <w:bookmarkStart w:id="39" w:name="_Hlk126568356"/>
      <w:r>
        <w:t>Caso seja definido no item 1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lastRenderedPageBreak/>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sob pena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for(em)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No caso de desclassificação do licitante, o pregoeiro convocará o próximo licitante, obedecida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0" w:name="_Toc135469230"/>
      <w:r w:rsidRPr="006E1990">
        <w:t>DA FASE DE HABILITAÇÃO</w:t>
      </w:r>
      <w:bookmarkEnd w:id="40"/>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w:t>
      </w:r>
      <w:r w:rsidRPr="006E1990">
        <w:lastRenderedPageBreak/>
        <w:t xml:space="preserve">suficiente para demonstrar a capacidade do licitante de realizar o objeto da licitação, nos termos dos </w:t>
      </w:r>
      <w:hyperlink r:id="rId69" w:anchor="art62" w:history="1">
        <w:r w:rsidRPr="006E1990">
          <w:rPr>
            <w:rStyle w:val="Hyperlink"/>
          </w:rPr>
          <w:t>arts. 62 a 70 da Lei nº 14.133, de 2021</w:t>
        </w:r>
      </w:hyperlink>
      <w:r w:rsidRPr="006E1990">
        <w:t>.</w:t>
      </w:r>
    </w:p>
    <w:p w14:paraId="74DF2D9A" w14:textId="77777777"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 xml:space="preserve">poderá </w:t>
      </w:r>
      <w:r w:rsidRPr="005011F0">
        <w:t>ser</w:t>
      </w:r>
      <w:r w:rsidRPr="006E1990">
        <w:t xml:space="preserve"> substituída pelo registro cadastral no SICAF.</w:t>
      </w:r>
      <w:bookmarkEnd w:id="41"/>
    </w:p>
    <w:p w14:paraId="30E55459" w14:textId="77777777" w:rsidR="00A20206" w:rsidRPr="00DC6A30" w:rsidRDefault="00A20206" w:rsidP="00A20206">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3</w:t>
      </w:r>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Sicaf, nos documentos por ele abrangidos.</w:t>
      </w:r>
    </w:p>
    <w:p w14:paraId="489EBE46" w14:textId="77777777" w:rsidR="00A20206" w:rsidRPr="006E1990" w:rsidRDefault="00A20206" w:rsidP="00A20206">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lastRenderedPageBreak/>
        <w:t xml:space="preserve">A verificação pelo </w:t>
      </w:r>
      <w:r w:rsidRPr="00B9651D">
        <w:t>pregoeiro</w:t>
      </w:r>
      <w:r>
        <w:t>, em sítios eletrônicos oficiais de órgãos e entidades emissores de certidões constitui meio legal de prova, para fins de habilitação.</w:t>
      </w:r>
    </w:p>
    <w:p w14:paraId="097E641C" w14:textId="7DF60692" w:rsidR="00A20206" w:rsidRPr="006E1990" w:rsidRDefault="00A20206" w:rsidP="00A20206">
      <w:pPr>
        <w:pStyle w:val="Nivel3"/>
        <w:rPr>
          <w:i/>
          <w:iCs/>
        </w:rPr>
      </w:pPr>
      <w:bookmarkStart w:id="42" w:name="_Ref114663151"/>
      <w:r w:rsidRPr="006E1990">
        <w:t xml:space="preserve">Os documentos exigidos para habilitação que não estejam contemplados no Sicaf serão enviados por meio do </w:t>
      </w:r>
      <w:r w:rsidRPr="00B9651D">
        <w:t>sistema</w:t>
      </w:r>
      <w:r w:rsidRPr="006E1990">
        <w:t xml:space="preserve">, em formato digital, no prazo de </w:t>
      </w:r>
      <w:r w:rsidR="000A0466">
        <w:rPr>
          <w:i/>
          <w:iCs/>
          <w:color w:val="FF0000"/>
        </w:rPr>
        <w:t>0</w:t>
      </w:r>
      <w:r w:rsidR="00CB5B0A">
        <w:rPr>
          <w:i/>
          <w:iCs/>
          <w:color w:val="FF0000"/>
        </w:rPr>
        <w:t>2</w:t>
      </w:r>
      <w:r w:rsidRPr="008D4627">
        <w:rPr>
          <w:i/>
          <w:iCs/>
          <w:color w:val="FF0000"/>
        </w:rPr>
        <w:t xml:space="preserve"> </w:t>
      </w:r>
      <w:r w:rsidR="000A0466">
        <w:rPr>
          <w:i/>
          <w:iCs/>
          <w:color w:val="FF0000"/>
        </w:rPr>
        <w:t>(</w:t>
      </w:r>
      <w:r w:rsidR="00CB5B0A">
        <w:rPr>
          <w:i/>
          <w:iCs/>
          <w:color w:val="FF0000"/>
        </w:rPr>
        <w:t>duas</w:t>
      </w:r>
      <w:r w:rsidRPr="008D4627">
        <w:rPr>
          <w:i/>
          <w:iCs/>
          <w:color w:val="FF0000"/>
        </w:rPr>
        <w:t xml:space="preserve">) </w:t>
      </w:r>
      <w:r w:rsidR="00CB5B0A">
        <w:rPr>
          <w:i/>
          <w:iCs/>
          <w:color w:val="FF0000"/>
        </w:rPr>
        <w:t>horas</w:t>
      </w:r>
      <w:r w:rsidRPr="006E1990">
        <w:t>, prorrogável por igual período, contado da solicitação do pregoeiro.</w:t>
      </w:r>
      <w:bookmarkEnd w:id="42"/>
    </w:p>
    <w:p w14:paraId="50D32E8F" w14:textId="77777777" w:rsidR="00A20206" w:rsidRPr="006E1990" w:rsidRDefault="00A20206" w:rsidP="00A20206">
      <w:pPr>
        <w:pStyle w:val="Nivel3"/>
        <w:rPr>
          <w:i/>
          <w:iCs/>
        </w:rPr>
      </w:pPr>
      <w:r>
        <w:t>O disposto nos subitens 8.9.1 e 8.13 será excepcionado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A verificação no Sicaf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Sicaf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r w:rsidRPr="00B9651D">
        <w:t>complementação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r w:rsidRPr="00B9651D">
        <w:t>atualização de documentos cuja validade tenha expirado após a data de recebimento das propostas</w:t>
      </w:r>
      <w:r>
        <w:t>.</w:t>
      </w:r>
    </w:p>
    <w:p w14:paraId="2DFE2968" w14:textId="77777777"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3"/>
    </w:p>
    <w:p w14:paraId="0A873BBF" w14:textId="77777777"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14:paraId="010BD460" w14:textId="77777777" w:rsidR="00A20206" w:rsidRPr="00B9651D" w:rsidRDefault="00A20206" w:rsidP="00A20206">
      <w:pPr>
        <w:pStyle w:val="Nivel2"/>
      </w:pPr>
      <w:bookmarkStart w:id="45" w:name="_Ref114665515"/>
      <w:r w:rsidRPr="00B9651D">
        <w:lastRenderedPageBreak/>
        <w:t xml:space="preserve">Somente serão disponibilizados para acesso público os documentos de habilitação do licitante cuja proposta atenda ao </w:t>
      </w:r>
      <w:r>
        <w:t>E</w:t>
      </w:r>
      <w:r w:rsidRPr="00B9651D">
        <w:t>dital de licitação, após concluídos os procedimentos de que trata o subitem anterior</w:t>
      </w:r>
      <w:bookmarkEnd w:id="45"/>
      <w:r w:rsidRPr="00B9651D">
        <w:t>.</w:t>
      </w:r>
    </w:p>
    <w:p w14:paraId="3DDF0D04" w14:textId="77777777"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a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6" w:name="_Toc135469231"/>
      <w:r w:rsidRPr="003D3EF9">
        <w:t>DA ATA DE REGISTRO DE PREÇOS</w:t>
      </w:r>
      <w:bookmarkEnd w:id="46"/>
    </w:p>
    <w:p w14:paraId="60EEDC26" w14:textId="77777777" w:rsidR="00A20206" w:rsidRPr="003D3EF9" w:rsidRDefault="00A20206" w:rsidP="00A20206">
      <w:pPr>
        <w:pStyle w:val="Nvel2-Red"/>
      </w:pPr>
      <w:bookmarkStart w:id="47" w:name="_Hlk157601450"/>
      <w:r w:rsidRPr="00CB599A">
        <w:t>A disciplina deste item 9 não se aplica no presente procedimento, por não se tratar de licitação para registro de preços.</w:t>
      </w:r>
    </w:p>
    <w:p w14:paraId="468096BD" w14:textId="77777777"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49" w:name="_Toc135469233"/>
      <w:r>
        <w:t>DOS RECURSOS</w:t>
      </w:r>
      <w:bookmarkEnd w:id="49"/>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O prazo recursal é de 3 (três) dias úteis, contados da data de intimação ou de lavratura da ata.</w:t>
      </w:r>
    </w:p>
    <w:p w14:paraId="0F145AEF" w14:textId="77777777" w:rsidR="00A20206" w:rsidRPr="00B9651D" w:rsidRDefault="00A20206" w:rsidP="00A20206">
      <w:pPr>
        <w:pStyle w:val="Nivel2"/>
      </w:pPr>
      <w:r w:rsidRPr="00B9651D">
        <w:lastRenderedPageBreak/>
        <w:t>Quando o recurso apresentado impugnar o julgamento das propostas ou o ato de habilitação ou inabilitação do licitante:</w:t>
      </w:r>
    </w:p>
    <w:p w14:paraId="1AF14776" w14:textId="77777777" w:rsidR="00A20206" w:rsidRDefault="00A20206" w:rsidP="00A20206">
      <w:pPr>
        <w:pStyle w:val="Nivel3"/>
      </w:pPr>
      <w:r w:rsidRPr="006E1990">
        <w:t>a intenção de recorrer deverá ser manifestada imediatamente, sob pena de preclusão;</w:t>
      </w:r>
    </w:p>
    <w:p w14:paraId="354F3C08" w14:textId="77777777" w:rsidR="00A20206" w:rsidRPr="008D4627" w:rsidRDefault="00A20206" w:rsidP="00A20206">
      <w:pPr>
        <w:pStyle w:val="Nivel3"/>
      </w:pPr>
      <w:bookmarkStart w:id="50" w:name="_Hlk135318381"/>
      <w:bookmarkStart w:id="51" w:name="_Hlk135315794"/>
      <w:r w:rsidRPr="008D4627">
        <w:t>o prazo para a manifestação da intenção de recorrer não será inferior a 10 (dez) minutos;</w:t>
      </w:r>
      <w:bookmarkEnd w:id="50"/>
    </w:p>
    <w:bookmarkEnd w:id="51"/>
    <w:p w14:paraId="3BBEC14B" w14:textId="77777777" w:rsidR="00A20206" w:rsidRPr="00B9651D" w:rsidRDefault="00A20206" w:rsidP="00A20206">
      <w:pPr>
        <w:pStyle w:val="Nivel3"/>
      </w:pPr>
      <w:r w:rsidRPr="00B9651D">
        <w:t>o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r w:rsidR="00AF1F26">
        <w:rPr>
          <w:i/>
          <w:iCs/>
          <w:color w:val="FF0000"/>
        </w:rPr>
        <w:t>compras.gov.br</w:t>
      </w:r>
      <w:r w:rsidRPr="006E1990">
        <w:rPr>
          <w:color w:val="auto"/>
        </w:rPr>
        <w:t>.</w:t>
      </w:r>
    </w:p>
    <w:p w14:paraId="3D03E156" w14:textId="77777777" w:rsidR="00A20206" w:rsidRPr="006E1990" w:rsidRDefault="00A20206" w:rsidP="00A20206">
      <w:pPr>
        <w:pStyle w:val="Nivel01"/>
      </w:pPr>
      <w:bookmarkStart w:id="52" w:name="_Toc135469234"/>
      <w:r>
        <w:t>DAS INFRAÇÕES ADMINISTRATIVAS E SANÇÕES</w:t>
      </w:r>
      <w:bookmarkEnd w:id="52"/>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3" w:name="_Ref114668085"/>
      <w:bookmarkStart w:id="54" w:name="_Hlk114652595"/>
      <w:r>
        <w:t>der causa à inexecução parcial do contrato;</w:t>
      </w:r>
    </w:p>
    <w:p w14:paraId="60840FE5" w14:textId="77777777" w:rsidR="00A20206" w:rsidRDefault="00A20206" w:rsidP="00A20206">
      <w:pPr>
        <w:pStyle w:val="Nivel3"/>
      </w:pPr>
      <w:r w:rsidRPr="00683B68">
        <w:t>der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r w:rsidRPr="00683B68">
        <w:t>der causa à inexecução total do contrato;</w:t>
      </w:r>
    </w:p>
    <w:p w14:paraId="780134C7" w14:textId="77777777" w:rsidR="00A20206" w:rsidRPr="00447F3E" w:rsidRDefault="00A20206" w:rsidP="00A20206">
      <w:pPr>
        <w:pStyle w:val="Nivel3"/>
      </w:pPr>
      <w:r w:rsidRPr="00447F3E">
        <w:lastRenderedPageBreak/>
        <w:t>deixar de entregar a documentação exigida para o certame</w:t>
      </w:r>
      <w:r>
        <w:t>, inclusive</w:t>
      </w:r>
      <w:r w:rsidRPr="00447F3E">
        <w:t xml:space="preserve"> não entregar qualquer documento que tenha sido solicitado pelo pregoeiro durante o certame;</w:t>
      </w:r>
      <w:bookmarkEnd w:id="53"/>
    </w:p>
    <w:p w14:paraId="61529BAB" w14:textId="77777777"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14:paraId="392AE62F" w14:textId="77777777" w:rsidR="00A20206" w:rsidRPr="00447F3E" w:rsidRDefault="00A20206" w:rsidP="00A20206">
      <w:pPr>
        <w:pStyle w:val="Nivel4"/>
      </w:pPr>
      <w:r w:rsidRPr="00447F3E">
        <w:t xml:space="preserve">não enviar a proposta adequada ao último lance ofertado ou após a negociação; </w:t>
      </w:r>
    </w:p>
    <w:p w14:paraId="3DCD649A" w14:textId="77777777" w:rsidR="00A20206" w:rsidRPr="00447F3E" w:rsidRDefault="00A20206" w:rsidP="00A20206">
      <w:pPr>
        <w:pStyle w:val="Nivel4"/>
      </w:pPr>
      <w:r w:rsidRPr="00447F3E">
        <w:t xml:space="preserve">recusar-se a enviar o detalhamento da proposta quando exigível; </w:t>
      </w:r>
    </w:p>
    <w:p w14:paraId="0B994562" w14:textId="77777777" w:rsidR="00A20206" w:rsidRPr="00447F3E" w:rsidRDefault="00A20206" w:rsidP="00A20206">
      <w:pPr>
        <w:pStyle w:val="Nivel4"/>
      </w:pPr>
      <w:r w:rsidRPr="00447F3E">
        <w:t>pedir para ser desclassificado quando encerrada a etapa competitiva;</w:t>
      </w:r>
    </w:p>
    <w:p w14:paraId="1207877D" w14:textId="77777777" w:rsidR="00A20206" w:rsidRPr="00447F3E" w:rsidRDefault="00A20206" w:rsidP="00A20206">
      <w:pPr>
        <w:pStyle w:val="Nivel4"/>
      </w:pPr>
      <w:r w:rsidRPr="00447F3E">
        <w:t>deixar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r>
        <w:t xml:space="preserve">caso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6" w:name="_Ref114668139"/>
      <w:r w:rsidRPr="006E1990">
        <w:t>não celebrar o contrato ou não entregar a documentação exigida para a contratação, quando convocado dentro do prazo de validade de sua proposta;</w:t>
      </w:r>
      <w:bookmarkEnd w:id="56"/>
    </w:p>
    <w:p w14:paraId="75B34481" w14:textId="77777777" w:rsidR="00A20206" w:rsidRPr="006E1990" w:rsidRDefault="00A20206" w:rsidP="00A20206">
      <w:pPr>
        <w:pStyle w:val="Nivel4"/>
      </w:pPr>
      <w:r w:rsidRPr="006E1990">
        <w:t xml:space="preserve">recusar-se,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7" w:name="_Ref114668249"/>
      <w:r w:rsidRPr="00683B68">
        <w:t>ensejar o retardamento da execução ou da entrega do objeto da contratação sem motivo justificado;</w:t>
      </w:r>
    </w:p>
    <w:p w14:paraId="408ECC70" w14:textId="77777777" w:rsidR="00A20206" w:rsidRPr="00447F3E" w:rsidRDefault="00A20206" w:rsidP="00A20206">
      <w:pPr>
        <w:pStyle w:val="Nivel3"/>
      </w:pPr>
      <w:r w:rsidRPr="00447F3E">
        <w:t>apresentar declaração ou documentação falsa exigida para o certame ou prestar declaração falsa durante a licitação</w:t>
      </w:r>
      <w:bookmarkEnd w:id="57"/>
      <w:r>
        <w:t xml:space="preserve"> ou a execução do contrato;</w:t>
      </w:r>
    </w:p>
    <w:p w14:paraId="4145C605" w14:textId="77777777" w:rsidR="00A20206" w:rsidRPr="00447F3E" w:rsidRDefault="00A20206" w:rsidP="00A20206">
      <w:pPr>
        <w:pStyle w:val="Nivel3"/>
      </w:pPr>
      <w:bookmarkStart w:id="58" w:name="_Ref114668245"/>
      <w:r w:rsidRPr="00447F3E">
        <w:t>fraudar a licitação</w:t>
      </w:r>
      <w:bookmarkEnd w:id="58"/>
      <w:r>
        <w:t xml:space="preserve"> ou praticar ato fraudulento na execução do contrato;</w:t>
      </w:r>
    </w:p>
    <w:p w14:paraId="2CCA85C9" w14:textId="77777777" w:rsidR="00A20206" w:rsidRPr="00447F3E" w:rsidRDefault="00A20206" w:rsidP="00A20206">
      <w:pPr>
        <w:pStyle w:val="Nivel3"/>
      </w:pPr>
      <w:bookmarkStart w:id="59" w:name="_Ref114668247"/>
      <w:r w:rsidRPr="00447F3E">
        <w:t>comportar-se de modo inidôneo ou cometer fraude de qualquer natureza, em especial quando:</w:t>
      </w:r>
      <w:bookmarkEnd w:id="59"/>
    </w:p>
    <w:p w14:paraId="707B2CEF" w14:textId="77777777" w:rsidR="00A20206" w:rsidRPr="00447F3E" w:rsidRDefault="00A20206" w:rsidP="00A20206">
      <w:pPr>
        <w:pStyle w:val="Nivel4"/>
      </w:pPr>
      <w:r w:rsidRPr="00447F3E">
        <w:t xml:space="preserve">agir em conluio ou em desconformidade com a lei; </w:t>
      </w:r>
    </w:p>
    <w:p w14:paraId="4077C084" w14:textId="77777777" w:rsidR="00A20206" w:rsidRPr="00447F3E" w:rsidRDefault="00A20206" w:rsidP="00A20206">
      <w:pPr>
        <w:pStyle w:val="Nivel4"/>
      </w:pPr>
      <w:r w:rsidRPr="00447F3E">
        <w:t xml:space="preserve">induzir deliberadamente a erro no julgamento; </w:t>
      </w:r>
    </w:p>
    <w:p w14:paraId="4D214CD0" w14:textId="77777777" w:rsidR="00A20206" w:rsidRPr="00447F3E" w:rsidRDefault="00A20206" w:rsidP="00A20206">
      <w:pPr>
        <w:pStyle w:val="Nivel4"/>
      </w:pPr>
      <w:r>
        <w:t xml:space="preserve">caso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0" w:name="_Ref114668251"/>
      <w:r w:rsidRPr="00447F3E">
        <w:t>praticar atos ilícitos com vistas a frustrar os objetivos da licitação</w:t>
      </w:r>
      <w:bookmarkEnd w:id="60"/>
      <w:r>
        <w:t>;</w:t>
      </w:r>
    </w:p>
    <w:p w14:paraId="5AAE62E0" w14:textId="77777777" w:rsidR="00A20206" w:rsidRPr="00447F3E" w:rsidRDefault="00A20206" w:rsidP="00A20206">
      <w:pPr>
        <w:pStyle w:val="Nivel3"/>
      </w:pPr>
      <w:bookmarkStart w:id="61" w:name="_Ref114668252"/>
      <w:r w:rsidRPr="00447F3E">
        <w:t xml:space="preserve">praticar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14:paraId="6F1403CA"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r w:rsidRPr="00447F3E">
        <w:t xml:space="preserve">advertência; </w:t>
      </w:r>
    </w:p>
    <w:p w14:paraId="1C356436" w14:textId="77777777" w:rsidR="00A20206" w:rsidRPr="00447F3E" w:rsidRDefault="00A20206" w:rsidP="00A20206">
      <w:pPr>
        <w:pStyle w:val="Nivel3"/>
      </w:pPr>
      <w:r w:rsidRPr="00447F3E">
        <w:t>multa;</w:t>
      </w:r>
    </w:p>
    <w:p w14:paraId="475239C4" w14:textId="77777777" w:rsidR="00A20206" w:rsidRPr="00447F3E" w:rsidRDefault="00A20206" w:rsidP="00A20206">
      <w:pPr>
        <w:pStyle w:val="Nivel3"/>
      </w:pPr>
      <w:r w:rsidRPr="00447F3E">
        <w:lastRenderedPageBreak/>
        <w:t>impedimento de licitar e contratar</w:t>
      </w:r>
      <w:r>
        <w:t>;</w:t>
      </w:r>
      <w:r w:rsidRPr="00447F3E">
        <w:t xml:space="preserve"> e</w:t>
      </w:r>
    </w:p>
    <w:p w14:paraId="387EFF5A" w14:textId="77777777" w:rsidR="00A20206" w:rsidRPr="00447F3E" w:rsidRDefault="00A20206" w:rsidP="00A20206">
      <w:pPr>
        <w:pStyle w:val="Nivel3"/>
      </w:pPr>
      <w:r w:rsidRPr="00447F3E">
        <w:t>declaração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r w:rsidRPr="00447F3E">
        <w:t>a natureza e a gravidade da infração cometida</w:t>
      </w:r>
      <w:r>
        <w:t>;</w:t>
      </w:r>
    </w:p>
    <w:p w14:paraId="4B8DD8A7" w14:textId="77777777" w:rsidR="00A20206" w:rsidRPr="00447F3E" w:rsidRDefault="00A20206" w:rsidP="00A20206">
      <w:pPr>
        <w:pStyle w:val="Nivel3"/>
      </w:pPr>
      <w:r w:rsidRPr="00447F3E">
        <w:t>as peculiaridades do caso concreto</w:t>
      </w:r>
      <w:r>
        <w:t>;</w:t>
      </w:r>
    </w:p>
    <w:p w14:paraId="1BBD68EB" w14:textId="77777777" w:rsidR="00A20206" w:rsidRPr="00447F3E" w:rsidRDefault="00A20206" w:rsidP="00A20206">
      <w:pPr>
        <w:pStyle w:val="Nivel3"/>
      </w:pPr>
      <w:r w:rsidRPr="00447F3E">
        <w:t>as circunstâncias agravantes ou atenuantes</w:t>
      </w:r>
      <w:r>
        <w:t>;</w:t>
      </w:r>
    </w:p>
    <w:p w14:paraId="4C6EC893" w14:textId="77777777" w:rsidR="00A20206" w:rsidRPr="00447F3E" w:rsidRDefault="00A20206" w:rsidP="00A20206">
      <w:pPr>
        <w:pStyle w:val="Nivel3"/>
      </w:pPr>
      <w:r w:rsidRPr="00447F3E">
        <w:t>os danos que dela provierem para a Administração Pública</w:t>
      </w:r>
      <w:r>
        <w:t>;</w:t>
      </w:r>
    </w:p>
    <w:p w14:paraId="51119B00" w14:textId="77777777" w:rsidR="00A20206" w:rsidRPr="00447F3E" w:rsidRDefault="00A20206" w:rsidP="00A20206">
      <w:pPr>
        <w:pStyle w:val="Nivel3"/>
      </w:pPr>
      <w:r w:rsidRPr="00447F3E">
        <w:t>a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s (caso o item 1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lastRenderedPageBreak/>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 xml:space="preserve">, </w:t>
      </w:r>
      <w:r w:rsidRPr="00447F3E">
        <w:t xml:space="preserve"> 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Se a multa aplicada e as indenizações cabíveis forem superiores ao valor do pagamento eventualmente devido pelo Contratante à Contratada,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2" w:name="_Toc135469235"/>
      <w:r>
        <w:lastRenderedPageBreak/>
        <w:t>DA IMPUGNAÇÃO AO EDITAL E DO PEDIDO DE ESCLARECIMENTO</w:t>
      </w:r>
      <w:bookmarkEnd w:id="62"/>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r w:rsidR="00AF1F26">
        <w:t xml:space="preserve">email </w:t>
      </w:r>
      <w:hyperlink r:id="rId95"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r w:rsidR="005511CE">
        <w:rPr>
          <w:i/>
          <w:iCs/>
          <w:color w:val="FF0000"/>
        </w:rPr>
        <w:t>compras.gov.br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no prazo de até 3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3" w:name="_Toc135469236"/>
      <w:r>
        <w:t xml:space="preserve">DAS </w:t>
      </w:r>
      <w:r w:rsidRPr="00447F3E">
        <w:t>DISPOSIÇÕES</w:t>
      </w:r>
      <w:r>
        <w:t xml:space="preserve"> GERAIS</w:t>
      </w:r>
      <w:bookmarkEnd w:id="63"/>
    </w:p>
    <w:p w14:paraId="7F4BCF3B" w14:textId="77777777" w:rsidR="00A20206" w:rsidRDefault="00A20206" w:rsidP="00A20206">
      <w:pPr>
        <w:pStyle w:val="Nivel2"/>
      </w:pPr>
      <w:bookmarkStart w:id="64" w:name="_Hlk82473550"/>
      <w:r>
        <w:t xml:space="preserve">Exaurida a fase recursal, será observado o disposto no art. 71 da </w:t>
      </w:r>
      <w:hyperlink r:id="rId96"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w:t>
      </w:r>
      <w:r w:rsidRPr="00447F3E">
        <w:lastRenderedPageBreak/>
        <w:t xml:space="preserve">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t>A homologação do resultado desta licitação não implicará direito à contratação.</w:t>
      </w:r>
    </w:p>
    <w:p w14:paraId="271EB931"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compras.gov.br.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Declaração(ões);</w:t>
      </w:r>
    </w:p>
    <w:p w14:paraId="3D1F7721" w14:textId="77777777" w:rsidR="00D20410" w:rsidRDefault="00D20410" w:rsidP="00A20206">
      <w:pPr>
        <w:pStyle w:val="Nvel3-R"/>
      </w:pPr>
      <w:r>
        <w:lastRenderedPageBreak/>
        <w:t>ANEXO IV – Cópia da resolução SS-92, de 10-11-2016</w:t>
      </w:r>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0A85896E" w:rsidR="00A20206" w:rsidRDefault="00AF1F26" w:rsidP="008B2C82">
      <w:pPr>
        <w:spacing w:beforeLines="120" w:before="288" w:afterLines="120" w:after="288" w:line="312" w:lineRule="auto"/>
        <w:jc w:val="center"/>
        <w:rPr>
          <w:rFonts w:ascii="Arial" w:eastAsia="MS Mincho" w:hAnsi="Arial" w:cs="Arial"/>
          <w:i/>
          <w:iCs/>
          <w:color w:val="FF0000"/>
          <w:sz w:val="20"/>
          <w:szCs w:val="20"/>
        </w:rPr>
      </w:pPr>
      <w:r>
        <w:rPr>
          <w:rFonts w:ascii="Arial" w:eastAsia="MS Mincho" w:hAnsi="Arial" w:cs="Arial"/>
          <w:i/>
          <w:iCs/>
          <w:color w:val="FF0000"/>
          <w:sz w:val="20"/>
          <w:szCs w:val="20"/>
        </w:rPr>
        <w:t>São Paulo,</w:t>
      </w:r>
      <w:r w:rsidR="006A3460">
        <w:rPr>
          <w:rFonts w:ascii="Arial" w:eastAsia="MS Mincho" w:hAnsi="Arial" w:cs="Arial"/>
          <w:i/>
          <w:iCs/>
          <w:color w:val="FF0000"/>
          <w:sz w:val="20"/>
          <w:szCs w:val="20"/>
        </w:rPr>
        <w:t xml:space="preserve"> </w:t>
      </w:r>
      <w:r w:rsidR="00945204">
        <w:rPr>
          <w:rFonts w:ascii="Arial" w:eastAsia="MS Mincho" w:hAnsi="Arial" w:cs="Arial"/>
          <w:i/>
          <w:iCs/>
          <w:color w:val="FF0000"/>
          <w:sz w:val="20"/>
          <w:szCs w:val="20"/>
        </w:rPr>
        <w:t>15</w:t>
      </w:r>
      <w:r w:rsidR="006A3460">
        <w:rPr>
          <w:rFonts w:ascii="Arial" w:eastAsia="MS Mincho" w:hAnsi="Arial" w:cs="Arial"/>
          <w:i/>
          <w:iCs/>
          <w:color w:val="FF0000"/>
          <w:sz w:val="20"/>
          <w:szCs w:val="20"/>
        </w:rPr>
        <w:t xml:space="preserve"> de </w:t>
      </w:r>
      <w:r w:rsidR="0002278B">
        <w:rPr>
          <w:rFonts w:ascii="Arial" w:eastAsia="MS Mincho" w:hAnsi="Arial" w:cs="Arial"/>
          <w:i/>
          <w:iCs/>
          <w:color w:val="FF0000"/>
          <w:sz w:val="20"/>
          <w:szCs w:val="20"/>
        </w:rPr>
        <w:t>setembro</w:t>
      </w:r>
      <w:r w:rsidR="00A1755A">
        <w:rPr>
          <w:rFonts w:ascii="Arial" w:eastAsia="MS Mincho" w:hAnsi="Arial" w:cs="Arial"/>
          <w:i/>
          <w:iCs/>
          <w:color w:val="FF0000"/>
          <w:sz w:val="20"/>
          <w:szCs w:val="20"/>
        </w:rPr>
        <w:t xml:space="preserve"> </w:t>
      </w:r>
      <w:r>
        <w:rPr>
          <w:rFonts w:ascii="Arial" w:eastAsia="MS Mincho" w:hAnsi="Arial" w:cs="Arial"/>
          <w:i/>
          <w:iCs/>
          <w:color w:val="FF0000"/>
          <w:sz w:val="20"/>
          <w:szCs w:val="20"/>
        </w:rPr>
        <w:t>de 202</w:t>
      </w:r>
      <w:r w:rsidR="000A186B">
        <w:rPr>
          <w:rFonts w:ascii="Arial" w:eastAsia="MS Mincho" w:hAnsi="Arial" w:cs="Arial"/>
          <w:i/>
          <w:iCs/>
          <w:color w:val="FF0000"/>
          <w:sz w:val="20"/>
          <w:szCs w:val="20"/>
        </w:rPr>
        <w:t>5</w:t>
      </w:r>
      <w:r w:rsidR="00945204">
        <w:rPr>
          <w:rFonts w:ascii="Arial" w:eastAsia="MS Mincho" w:hAnsi="Arial" w:cs="Arial"/>
          <w:i/>
          <w:iCs/>
          <w:color w:val="FF0000"/>
          <w:sz w:val="20"/>
          <w:szCs w:val="20"/>
        </w:rPr>
        <w:t>.</w:t>
      </w:r>
      <w:bookmarkStart w:id="65" w:name="_GoBack"/>
      <w:bookmarkEnd w:id="65"/>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14:paraId="64072FF3" w14:textId="6C9E1A34" w:rsidR="000A186B" w:rsidRDefault="0002278B" w:rsidP="000A186B">
      <w:pPr>
        <w:spacing w:line="360" w:lineRule="auto"/>
        <w:jc w:val="center"/>
        <w:rPr>
          <w:rFonts w:ascii="Arial" w:hAnsi="Arial" w:cs="Arial"/>
          <w:b/>
          <w:sz w:val="20"/>
          <w:szCs w:val="20"/>
        </w:rPr>
      </w:pPr>
      <w:r>
        <w:rPr>
          <w:rFonts w:ascii="Arial" w:hAnsi="Arial" w:cs="Arial"/>
          <w:b/>
          <w:sz w:val="20"/>
          <w:szCs w:val="20"/>
        </w:rPr>
        <w:t>DIANA ROSSETO ANDRADE</w:t>
      </w:r>
    </w:p>
    <w:p w14:paraId="02C75EB0"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742804ED" w14:textId="77777777" w:rsidR="009607E4" w:rsidRDefault="009607E4" w:rsidP="009607E4">
      <w:pPr>
        <w:jc w:val="center"/>
        <w:rPr>
          <w:rFonts w:ascii="Arial" w:hAnsi="Arial" w:cs="Arial"/>
          <w:sz w:val="20"/>
          <w:szCs w:val="20"/>
        </w:rPr>
      </w:pPr>
    </w:p>
    <w:p w14:paraId="0B9AB74C" w14:textId="77777777" w:rsidR="0002278B" w:rsidRDefault="0002278B"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3F3AA4C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47D1361F"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lastRenderedPageBreak/>
        <w:t>ANEXO I</w:t>
      </w:r>
    </w:p>
    <w:p w14:paraId="1D926078" w14:textId="77777777" w:rsidR="00A20206" w:rsidRPr="00E6768D" w:rsidRDefault="00A20206" w:rsidP="00A20206">
      <w:pPr>
        <w:jc w:val="center"/>
        <w:rPr>
          <w:rFonts w:ascii="Arial" w:hAnsi="Arial" w:cs="Arial"/>
          <w:b/>
          <w:bCs/>
          <w:sz w:val="20"/>
          <w:szCs w:val="20"/>
        </w:rPr>
      </w:pPr>
    </w:p>
    <w:p w14:paraId="138B960A"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t>TERMO DE REFERÊNCIA</w:t>
      </w:r>
    </w:p>
    <w:p w14:paraId="6D07CB2E" w14:textId="77777777" w:rsidR="00EA371F" w:rsidRPr="00E6768D" w:rsidRDefault="00EA371F" w:rsidP="00A20206">
      <w:pPr>
        <w:jc w:val="center"/>
        <w:rPr>
          <w:rFonts w:ascii="Arial" w:hAnsi="Arial" w:cs="Arial"/>
          <w:b/>
          <w:bCs/>
          <w:sz w:val="20"/>
          <w:szCs w:val="20"/>
        </w:rPr>
      </w:pPr>
    </w:p>
    <w:p w14:paraId="5F0AA3D6" w14:textId="6436CE84" w:rsidR="00546573" w:rsidRPr="00E6768D" w:rsidRDefault="0002278B" w:rsidP="00EA371F">
      <w:pPr>
        <w:spacing w:line="360" w:lineRule="auto"/>
        <w:jc w:val="both"/>
        <w:outlineLvl w:val="0"/>
        <w:rPr>
          <w:rFonts w:ascii="Arial" w:hAnsi="Arial" w:cs="Arial"/>
          <w:b/>
          <w:sz w:val="20"/>
          <w:szCs w:val="20"/>
        </w:rPr>
      </w:pPr>
      <w:r>
        <w:rPr>
          <w:b/>
        </w:rPr>
        <w:t>AQUISIÇÃO DE INSUMOS DE ENFERMAGEM (CURETA DERMATOLÓGICA E OUTROS), entrega imediata</w:t>
      </w:r>
    </w:p>
    <w:p w14:paraId="035F60B6" w14:textId="77777777" w:rsidR="008B2C82" w:rsidRPr="00E6768D" w:rsidRDefault="008B2C82" w:rsidP="00EA371F">
      <w:pPr>
        <w:spacing w:line="360" w:lineRule="auto"/>
        <w:jc w:val="both"/>
        <w:outlineLvl w:val="0"/>
        <w:rPr>
          <w:rFonts w:ascii="Arial" w:hAnsi="Arial" w:cs="Arial"/>
          <w:b/>
          <w:sz w:val="20"/>
          <w:szCs w:val="20"/>
        </w:rPr>
      </w:pPr>
    </w:p>
    <w:p w14:paraId="363C39F6" w14:textId="77777777" w:rsidR="00F333C4" w:rsidRDefault="00F333C4" w:rsidP="00F333C4">
      <w:pPr>
        <w:pStyle w:val="PargrafodaLista"/>
        <w:numPr>
          <w:ilvl w:val="0"/>
          <w:numId w:val="35"/>
        </w:numPr>
        <w:spacing w:line="360" w:lineRule="auto"/>
        <w:jc w:val="both"/>
        <w:outlineLvl w:val="0"/>
        <w:rPr>
          <w:rFonts w:ascii="Arial" w:hAnsi="Arial" w:cs="Arial"/>
          <w:b/>
          <w:sz w:val="20"/>
          <w:szCs w:val="20"/>
        </w:rPr>
      </w:pPr>
      <w:r w:rsidRPr="00E6768D">
        <w:rPr>
          <w:rFonts w:ascii="Arial" w:hAnsi="Arial" w:cs="Arial"/>
          <w:b/>
          <w:sz w:val="20"/>
          <w:szCs w:val="20"/>
        </w:rPr>
        <w:t>Descrição</w:t>
      </w:r>
    </w:p>
    <w:p w14:paraId="0EC76E70" w14:textId="77777777" w:rsidR="00D16BF4" w:rsidRPr="00D16BF4" w:rsidRDefault="00D16BF4" w:rsidP="00D16BF4">
      <w:pPr>
        <w:pStyle w:val="PargrafodaLista"/>
        <w:rPr>
          <w:rFonts w:ascii="Verdana" w:hAnsi="Verdana" w:cs="Arial"/>
          <w:b/>
          <w:bCs/>
          <w:sz w:val="18"/>
          <w:szCs w:val="18"/>
        </w:rPr>
      </w:pPr>
    </w:p>
    <w:tbl>
      <w:tblPr>
        <w:tblStyle w:val="Tabelacomgrade"/>
        <w:tblW w:w="10065" w:type="dxa"/>
        <w:jc w:val="center"/>
        <w:tblLayout w:type="fixed"/>
        <w:tblLook w:val="04A0" w:firstRow="1" w:lastRow="0" w:firstColumn="1" w:lastColumn="0" w:noHBand="0" w:noVBand="1"/>
      </w:tblPr>
      <w:tblGrid>
        <w:gridCol w:w="1560"/>
        <w:gridCol w:w="1984"/>
        <w:gridCol w:w="1985"/>
        <w:gridCol w:w="1984"/>
        <w:gridCol w:w="2552"/>
      </w:tblGrid>
      <w:tr w:rsidR="0002278B" w:rsidRPr="0002278B" w14:paraId="670B8713" w14:textId="77777777" w:rsidTr="0002278B">
        <w:trPr>
          <w:jc w:val="center"/>
        </w:trPr>
        <w:tc>
          <w:tcPr>
            <w:tcW w:w="1560" w:type="dxa"/>
          </w:tcPr>
          <w:p w14:paraId="5DC7E365" w14:textId="77777777" w:rsidR="0002278B" w:rsidRPr="0002278B" w:rsidRDefault="0002278B" w:rsidP="00664B62">
            <w:pPr>
              <w:rPr>
                <w:rFonts w:ascii="Arial" w:hAnsi="Arial" w:cs="Arial"/>
                <w:b/>
                <w:bCs/>
                <w:sz w:val="20"/>
                <w:szCs w:val="20"/>
              </w:rPr>
            </w:pPr>
            <w:r w:rsidRPr="0002278B">
              <w:rPr>
                <w:rFonts w:ascii="Arial" w:hAnsi="Arial" w:cs="Arial"/>
                <w:b/>
                <w:bCs/>
                <w:sz w:val="20"/>
                <w:szCs w:val="20"/>
              </w:rPr>
              <w:t>ITEM</w:t>
            </w:r>
          </w:p>
        </w:tc>
        <w:tc>
          <w:tcPr>
            <w:tcW w:w="1984" w:type="dxa"/>
          </w:tcPr>
          <w:p w14:paraId="586B9313"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1.1</w:t>
            </w:r>
          </w:p>
        </w:tc>
        <w:tc>
          <w:tcPr>
            <w:tcW w:w="1985" w:type="dxa"/>
          </w:tcPr>
          <w:p w14:paraId="31F623A2"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1.2</w:t>
            </w:r>
          </w:p>
        </w:tc>
        <w:tc>
          <w:tcPr>
            <w:tcW w:w="1984" w:type="dxa"/>
          </w:tcPr>
          <w:p w14:paraId="4AC1CEA0"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1.3</w:t>
            </w:r>
          </w:p>
        </w:tc>
        <w:tc>
          <w:tcPr>
            <w:tcW w:w="2552" w:type="dxa"/>
          </w:tcPr>
          <w:p w14:paraId="0820A2A0"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02</w:t>
            </w:r>
          </w:p>
        </w:tc>
      </w:tr>
      <w:tr w:rsidR="0002278B" w:rsidRPr="0002278B" w14:paraId="26561B3E" w14:textId="77777777" w:rsidTr="0002278B">
        <w:trPr>
          <w:jc w:val="center"/>
        </w:trPr>
        <w:tc>
          <w:tcPr>
            <w:tcW w:w="1560" w:type="dxa"/>
          </w:tcPr>
          <w:p w14:paraId="4049D186" w14:textId="77777777" w:rsidR="0002278B" w:rsidRPr="0002278B" w:rsidRDefault="0002278B" w:rsidP="00664B62">
            <w:pPr>
              <w:rPr>
                <w:rFonts w:ascii="Arial" w:hAnsi="Arial" w:cs="Arial"/>
                <w:sz w:val="20"/>
                <w:szCs w:val="20"/>
              </w:rPr>
            </w:pPr>
            <w:r w:rsidRPr="0002278B">
              <w:rPr>
                <w:rFonts w:ascii="Arial" w:hAnsi="Arial" w:cs="Arial"/>
                <w:b/>
                <w:bCs/>
                <w:sz w:val="20"/>
                <w:szCs w:val="20"/>
              </w:rPr>
              <w:t>DESCRIÇÃO</w:t>
            </w:r>
          </w:p>
        </w:tc>
        <w:tc>
          <w:tcPr>
            <w:tcW w:w="1984" w:type="dxa"/>
          </w:tcPr>
          <w:p w14:paraId="6AF7D18D" w14:textId="77777777" w:rsidR="0002278B" w:rsidRPr="0002278B" w:rsidRDefault="0002278B" w:rsidP="00664B62">
            <w:pPr>
              <w:jc w:val="both"/>
              <w:rPr>
                <w:rFonts w:ascii="Arial" w:hAnsi="Arial" w:cs="Arial"/>
                <w:sz w:val="20"/>
                <w:szCs w:val="20"/>
              </w:rPr>
            </w:pPr>
            <w:r w:rsidRPr="0002278B">
              <w:rPr>
                <w:rFonts w:ascii="Arial" w:hAnsi="Arial" w:cs="Arial"/>
                <w:sz w:val="20"/>
                <w:szCs w:val="20"/>
              </w:rPr>
              <w:t xml:space="preserve">CURETA DERMATOLOGICA                              </w:t>
            </w:r>
          </w:p>
          <w:p w14:paraId="402F0030" w14:textId="29CA6329" w:rsidR="0002278B" w:rsidRPr="0002278B" w:rsidRDefault="0002278B" w:rsidP="00664B62">
            <w:pPr>
              <w:jc w:val="both"/>
              <w:rPr>
                <w:rFonts w:ascii="Arial" w:hAnsi="Arial" w:cs="Arial"/>
                <w:sz w:val="20"/>
                <w:szCs w:val="20"/>
              </w:rPr>
            </w:pPr>
            <w:r w:rsidRPr="0002278B">
              <w:rPr>
                <w:rFonts w:ascii="Arial" w:hAnsi="Arial" w:cs="Arial"/>
                <w:sz w:val="20"/>
                <w:szCs w:val="20"/>
              </w:rPr>
              <w:t xml:space="preserve">EM AÇO INOX CIRURGICO, DE FORMA NÃO ARTICULADO, CORTANTE, COMPOSTA POR BISEL SIMETRICO CORTANTE (FORMATO CIRCULAR) ACLOPADO A HASTE, ESTÉRIL, </w:t>
            </w:r>
            <w:r w:rsidRPr="0002278B">
              <w:rPr>
                <w:rFonts w:ascii="Arial" w:hAnsi="Arial" w:cs="Arial"/>
                <w:b/>
                <w:bCs/>
                <w:sz w:val="20"/>
                <w:szCs w:val="20"/>
              </w:rPr>
              <w:t>MEDIDA DE 4,0MM</w:t>
            </w:r>
            <w:r w:rsidRPr="0002278B">
              <w:rPr>
                <w:rFonts w:ascii="Arial" w:hAnsi="Arial" w:cs="Arial"/>
                <w:sz w:val="20"/>
                <w:szCs w:val="20"/>
              </w:rPr>
              <w:t xml:space="preserve">, TAM 16 CM, PARA USO DE RASPAGEM DE CÉLULAS DA CAMADA SUPERFICIAL DA PELE, ESPECIALMENTE EM PROCED/BIÓPSIA.      </w:t>
            </w:r>
          </w:p>
          <w:p w14:paraId="662715EA" w14:textId="77777777" w:rsidR="0002278B" w:rsidRPr="0002278B" w:rsidRDefault="0002278B" w:rsidP="00664B62">
            <w:pPr>
              <w:jc w:val="both"/>
              <w:rPr>
                <w:rFonts w:ascii="Arial" w:hAnsi="Arial" w:cs="Arial"/>
                <w:sz w:val="20"/>
                <w:szCs w:val="20"/>
              </w:rPr>
            </w:pPr>
            <w:r w:rsidRPr="0002278B">
              <w:rPr>
                <w:rFonts w:ascii="Arial" w:hAnsi="Arial" w:cs="Arial"/>
                <w:sz w:val="20"/>
                <w:szCs w:val="20"/>
              </w:rPr>
              <w:t xml:space="preserve">                     </w:t>
            </w:r>
          </w:p>
        </w:tc>
        <w:tc>
          <w:tcPr>
            <w:tcW w:w="1985" w:type="dxa"/>
          </w:tcPr>
          <w:p w14:paraId="0480A21B" w14:textId="77777777" w:rsidR="0002278B" w:rsidRPr="0002278B" w:rsidRDefault="0002278B" w:rsidP="00664B62">
            <w:pPr>
              <w:jc w:val="both"/>
              <w:rPr>
                <w:rFonts w:ascii="Arial" w:hAnsi="Arial" w:cs="Arial"/>
                <w:sz w:val="20"/>
                <w:szCs w:val="20"/>
              </w:rPr>
            </w:pPr>
            <w:r w:rsidRPr="0002278B">
              <w:rPr>
                <w:rFonts w:ascii="Arial" w:hAnsi="Arial" w:cs="Arial"/>
                <w:sz w:val="20"/>
                <w:szCs w:val="20"/>
              </w:rPr>
              <w:t xml:space="preserve">CURETA DERMATOLOGICA                              </w:t>
            </w:r>
          </w:p>
          <w:p w14:paraId="55D78F18" w14:textId="544AD537" w:rsidR="0002278B" w:rsidRPr="0002278B" w:rsidRDefault="0002278B" w:rsidP="00664B62">
            <w:pPr>
              <w:jc w:val="both"/>
              <w:rPr>
                <w:rFonts w:ascii="Arial" w:hAnsi="Arial" w:cs="Arial"/>
                <w:sz w:val="20"/>
                <w:szCs w:val="20"/>
              </w:rPr>
            </w:pPr>
            <w:r w:rsidRPr="0002278B">
              <w:rPr>
                <w:rFonts w:ascii="Arial" w:hAnsi="Arial" w:cs="Arial"/>
                <w:sz w:val="20"/>
                <w:szCs w:val="20"/>
              </w:rPr>
              <w:t xml:space="preserve">EM AÇO INOX CIRURGICO, DE FORMA NÃO ARTICULADO, CORTANTE, COMPOSTA POR BISEL SIMETRICO CORTANTE (FORMATO CIRCULAR) ACLOPADO A HASTE, ESTÉRIL MEDIDA, </w:t>
            </w:r>
            <w:r w:rsidRPr="0002278B">
              <w:rPr>
                <w:rFonts w:ascii="Arial" w:hAnsi="Arial" w:cs="Arial"/>
                <w:b/>
                <w:bCs/>
                <w:sz w:val="20"/>
                <w:szCs w:val="20"/>
              </w:rPr>
              <w:t>5,0MM</w:t>
            </w:r>
            <w:r w:rsidRPr="0002278B">
              <w:rPr>
                <w:rFonts w:ascii="Arial" w:hAnsi="Arial" w:cs="Arial"/>
                <w:sz w:val="20"/>
                <w:szCs w:val="20"/>
              </w:rPr>
              <w:t xml:space="preserve"> TAM 16 CM, PARA USO DE RASPAGEM DE CÉLULAS DA CAMADA SUPERFICIAL DA PELE, ESPECIALMENTE EM PROCED/BIÓPSIA.      </w:t>
            </w:r>
          </w:p>
          <w:p w14:paraId="499968C8" w14:textId="77777777" w:rsidR="0002278B" w:rsidRPr="0002278B" w:rsidRDefault="0002278B" w:rsidP="00664B62">
            <w:pPr>
              <w:jc w:val="both"/>
              <w:rPr>
                <w:rFonts w:ascii="Arial" w:hAnsi="Arial" w:cs="Arial"/>
                <w:sz w:val="20"/>
                <w:szCs w:val="20"/>
              </w:rPr>
            </w:pPr>
          </w:p>
        </w:tc>
        <w:tc>
          <w:tcPr>
            <w:tcW w:w="1984" w:type="dxa"/>
          </w:tcPr>
          <w:p w14:paraId="1D558B10" w14:textId="77777777" w:rsidR="0002278B" w:rsidRPr="0002278B" w:rsidRDefault="0002278B" w:rsidP="00664B62">
            <w:pPr>
              <w:jc w:val="both"/>
              <w:rPr>
                <w:rFonts w:ascii="Arial" w:hAnsi="Arial" w:cs="Arial"/>
                <w:sz w:val="20"/>
                <w:szCs w:val="20"/>
              </w:rPr>
            </w:pPr>
            <w:r w:rsidRPr="0002278B">
              <w:rPr>
                <w:rFonts w:ascii="Arial" w:hAnsi="Arial" w:cs="Arial"/>
                <w:sz w:val="20"/>
                <w:szCs w:val="20"/>
              </w:rPr>
              <w:t xml:space="preserve">CURETA DERMATOLOGICA                              </w:t>
            </w:r>
          </w:p>
          <w:p w14:paraId="75C4A672" w14:textId="55E27718" w:rsidR="0002278B" w:rsidRPr="0002278B" w:rsidRDefault="0002278B" w:rsidP="00664B62">
            <w:pPr>
              <w:jc w:val="both"/>
              <w:rPr>
                <w:rFonts w:ascii="Arial" w:hAnsi="Arial" w:cs="Arial"/>
                <w:sz w:val="20"/>
                <w:szCs w:val="20"/>
              </w:rPr>
            </w:pPr>
            <w:r w:rsidRPr="0002278B">
              <w:rPr>
                <w:rFonts w:ascii="Arial" w:hAnsi="Arial" w:cs="Arial"/>
                <w:sz w:val="20"/>
                <w:szCs w:val="20"/>
              </w:rPr>
              <w:t xml:space="preserve">EM AÇO INOX CIRURGICO, DE FORMA NÃO ARTICULADO, CORTANTE, COMPOSTA POR BISEL SIMETRICO CORTANTE (FORMATO CIRCULAR) ACLOPADO A HASTE, ESTÉRIL MEDIDA </w:t>
            </w:r>
            <w:r w:rsidRPr="0002278B">
              <w:rPr>
                <w:rFonts w:ascii="Arial" w:hAnsi="Arial" w:cs="Arial"/>
                <w:b/>
                <w:bCs/>
                <w:sz w:val="20"/>
                <w:szCs w:val="20"/>
              </w:rPr>
              <w:t>7,0MM</w:t>
            </w:r>
            <w:r w:rsidRPr="0002278B">
              <w:rPr>
                <w:rFonts w:ascii="Arial" w:hAnsi="Arial" w:cs="Arial"/>
                <w:sz w:val="20"/>
                <w:szCs w:val="20"/>
              </w:rPr>
              <w:t xml:space="preserve"> TAM 16 CM, PARA USO DE RASPAGEM DE CÉLULAS DA CAMADA SUPERFICIAL DA PELE, ESPECIALMENTE EM PROCED/BIÓPSIA.      </w:t>
            </w:r>
          </w:p>
          <w:p w14:paraId="1432681D" w14:textId="77777777" w:rsidR="0002278B" w:rsidRPr="0002278B" w:rsidRDefault="0002278B" w:rsidP="00664B62">
            <w:pPr>
              <w:jc w:val="both"/>
              <w:rPr>
                <w:rFonts w:ascii="Arial" w:hAnsi="Arial" w:cs="Arial"/>
                <w:sz w:val="20"/>
                <w:szCs w:val="20"/>
              </w:rPr>
            </w:pPr>
          </w:p>
        </w:tc>
        <w:tc>
          <w:tcPr>
            <w:tcW w:w="2552" w:type="dxa"/>
          </w:tcPr>
          <w:p w14:paraId="6CD0EE62" w14:textId="77777777" w:rsidR="0002278B" w:rsidRPr="0002278B" w:rsidRDefault="0002278B" w:rsidP="00664B62">
            <w:pPr>
              <w:jc w:val="both"/>
              <w:rPr>
                <w:rFonts w:ascii="Arial" w:hAnsi="Arial" w:cs="Arial"/>
                <w:sz w:val="20"/>
                <w:szCs w:val="20"/>
              </w:rPr>
            </w:pPr>
            <w:r w:rsidRPr="0002278B">
              <w:rPr>
                <w:rFonts w:ascii="Arial" w:hAnsi="Arial" w:cs="Arial"/>
                <w:sz w:val="20"/>
                <w:szCs w:val="20"/>
              </w:rPr>
              <w:t xml:space="preserve">TRAVESSEIRO HOSPITALAR ADULTO                                  </w:t>
            </w:r>
            <w:r w:rsidRPr="0002278B">
              <w:rPr>
                <w:rFonts w:ascii="Arial" w:hAnsi="Arial" w:cs="Arial"/>
                <w:b/>
                <w:bCs/>
                <w:sz w:val="20"/>
                <w:szCs w:val="20"/>
              </w:rPr>
              <w:t>MEDINDO 60 X 40 CM</w:t>
            </w:r>
            <w:r w:rsidRPr="0002278B">
              <w:rPr>
                <w:rFonts w:ascii="Arial" w:hAnsi="Arial" w:cs="Arial"/>
                <w:sz w:val="20"/>
                <w:szCs w:val="20"/>
              </w:rPr>
              <w:t xml:space="preserve">; DENSIDADE ENTRE 29 A 34 COM ALTURA APROXIMADAMENTE 10 CENTIMETROS, ENCHIMENTO CONFECCIONADO EM FLOCOS DE ESPUMA DE POLIURETANO, COM REVESTIMENTO EM COURVIN IMPERMEÁVEL NA COR AZUL COM ZIPER.         </w:t>
            </w:r>
          </w:p>
        </w:tc>
      </w:tr>
      <w:tr w:rsidR="0002278B" w:rsidRPr="0002278B" w14:paraId="7B58C965" w14:textId="77777777" w:rsidTr="0002278B">
        <w:trPr>
          <w:jc w:val="center"/>
        </w:trPr>
        <w:tc>
          <w:tcPr>
            <w:tcW w:w="1560" w:type="dxa"/>
          </w:tcPr>
          <w:p w14:paraId="505FD3E4" w14:textId="77777777" w:rsidR="0002278B" w:rsidRPr="0002278B" w:rsidRDefault="0002278B" w:rsidP="00664B62">
            <w:pPr>
              <w:rPr>
                <w:rFonts w:ascii="Arial" w:hAnsi="Arial" w:cs="Arial"/>
                <w:sz w:val="20"/>
                <w:szCs w:val="20"/>
              </w:rPr>
            </w:pPr>
            <w:r w:rsidRPr="0002278B">
              <w:rPr>
                <w:rFonts w:ascii="Arial" w:hAnsi="Arial" w:cs="Arial"/>
                <w:b/>
                <w:bCs/>
                <w:sz w:val="20"/>
                <w:szCs w:val="20"/>
              </w:rPr>
              <w:t>QUANT.</w:t>
            </w:r>
          </w:p>
        </w:tc>
        <w:tc>
          <w:tcPr>
            <w:tcW w:w="1984" w:type="dxa"/>
          </w:tcPr>
          <w:p w14:paraId="0750BEC7"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20</w:t>
            </w:r>
          </w:p>
        </w:tc>
        <w:tc>
          <w:tcPr>
            <w:tcW w:w="1985" w:type="dxa"/>
          </w:tcPr>
          <w:p w14:paraId="3FB38FD1"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20</w:t>
            </w:r>
          </w:p>
        </w:tc>
        <w:tc>
          <w:tcPr>
            <w:tcW w:w="1984" w:type="dxa"/>
          </w:tcPr>
          <w:p w14:paraId="66A10F41"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20</w:t>
            </w:r>
          </w:p>
        </w:tc>
        <w:tc>
          <w:tcPr>
            <w:tcW w:w="2552" w:type="dxa"/>
          </w:tcPr>
          <w:p w14:paraId="4BD311A5"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40</w:t>
            </w:r>
          </w:p>
        </w:tc>
      </w:tr>
      <w:tr w:rsidR="0002278B" w:rsidRPr="0002278B" w14:paraId="2CFB84E9" w14:textId="77777777" w:rsidTr="0002278B">
        <w:trPr>
          <w:jc w:val="center"/>
        </w:trPr>
        <w:tc>
          <w:tcPr>
            <w:tcW w:w="1560" w:type="dxa"/>
          </w:tcPr>
          <w:p w14:paraId="18331B75" w14:textId="77777777" w:rsidR="0002278B" w:rsidRPr="0002278B" w:rsidRDefault="0002278B" w:rsidP="00664B62">
            <w:pPr>
              <w:rPr>
                <w:rFonts w:ascii="Arial" w:hAnsi="Arial" w:cs="Arial"/>
                <w:b/>
                <w:bCs/>
                <w:sz w:val="20"/>
                <w:szCs w:val="20"/>
              </w:rPr>
            </w:pPr>
            <w:r w:rsidRPr="0002278B">
              <w:rPr>
                <w:rFonts w:ascii="Arial" w:hAnsi="Arial" w:cs="Arial"/>
                <w:b/>
                <w:bCs/>
                <w:sz w:val="20"/>
                <w:szCs w:val="20"/>
              </w:rPr>
              <w:t>UNIDADE MEDIDA</w:t>
            </w:r>
          </w:p>
        </w:tc>
        <w:tc>
          <w:tcPr>
            <w:tcW w:w="1984" w:type="dxa"/>
          </w:tcPr>
          <w:p w14:paraId="7BB12367"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UNIDADE</w:t>
            </w:r>
          </w:p>
        </w:tc>
        <w:tc>
          <w:tcPr>
            <w:tcW w:w="1985" w:type="dxa"/>
          </w:tcPr>
          <w:p w14:paraId="55A826B2"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UNIDADE</w:t>
            </w:r>
          </w:p>
        </w:tc>
        <w:tc>
          <w:tcPr>
            <w:tcW w:w="1984" w:type="dxa"/>
          </w:tcPr>
          <w:p w14:paraId="2EE1534E"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UNIDADE</w:t>
            </w:r>
          </w:p>
        </w:tc>
        <w:tc>
          <w:tcPr>
            <w:tcW w:w="2552" w:type="dxa"/>
          </w:tcPr>
          <w:p w14:paraId="1545AC9B"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UNIDADE</w:t>
            </w:r>
          </w:p>
        </w:tc>
      </w:tr>
      <w:tr w:rsidR="0002278B" w:rsidRPr="0002278B" w14:paraId="59DF6822" w14:textId="77777777" w:rsidTr="0002278B">
        <w:trPr>
          <w:trHeight w:val="358"/>
          <w:jc w:val="center"/>
        </w:trPr>
        <w:tc>
          <w:tcPr>
            <w:tcW w:w="1560" w:type="dxa"/>
          </w:tcPr>
          <w:p w14:paraId="4826A6E0" w14:textId="77777777" w:rsidR="0002278B" w:rsidRPr="0002278B" w:rsidRDefault="0002278B" w:rsidP="00664B62">
            <w:pPr>
              <w:rPr>
                <w:rFonts w:ascii="Arial" w:hAnsi="Arial" w:cs="Arial"/>
                <w:b/>
                <w:bCs/>
                <w:sz w:val="20"/>
                <w:szCs w:val="20"/>
              </w:rPr>
            </w:pPr>
            <w:r w:rsidRPr="0002278B">
              <w:rPr>
                <w:rFonts w:ascii="Arial" w:hAnsi="Arial" w:cs="Arial"/>
                <w:b/>
                <w:bCs/>
                <w:sz w:val="20"/>
                <w:szCs w:val="20"/>
              </w:rPr>
              <w:t>SIAFISICO</w:t>
            </w:r>
          </w:p>
          <w:p w14:paraId="0DDCBD1D" w14:textId="77777777" w:rsidR="0002278B" w:rsidRPr="0002278B" w:rsidRDefault="0002278B" w:rsidP="00664B62">
            <w:pPr>
              <w:rPr>
                <w:rFonts w:ascii="Arial" w:hAnsi="Arial" w:cs="Arial"/>
                <w:b/>
                <w:bCs/>
                <w:sz w:val="20"/>
                <w:szCs w:val="20"/>
              </w:rPr>
            </w:pPr>
          </w:p>
        </w:tc>
        <w:tc>
          <w:tcPr>
            <w:tcW w:w="1984" w:type="dxa"/>
          </w:tcPr>
          <w:p w14:paraId="684FBDED" w14:textId="77777777" w:rsidR="0002278B" w:rsidRPr="0002278B" w:rsidRDefault="0002278B" w:rsidP="00664B62">
            <w:pPr>
              <w:jc w:val="center"/>
              <w:rPr>
                <w:rFonts w:ascii="Arial" w:hAnsi="Arial" w:cs="Arial"/>
                <w:sz w:val="20"/>
                <w:szCs w:val="20"/>
              </w:rPr>
            </w:pPr>
            <w:r w:rsidRPr="0002278B">
              <w:rPr>
                <w:rFonts w:ascii="Arial" w:hAnsi="Arial" w:cs="Arial"/>
                <w:sz w:val="20"/>
                <w:szCs w:val="20"/>
              </w:rPr>
              <w:t>6510060</w:t>
            </w:r>
          </w:p>
        </w:tc>
        <w:tc>
          <w:tcPr>
            <w:tcW w:w="1985" w:type="dxa"/>
          </w:tcPr>
          <w:p w14:paraId="5636165F" w14:textId="77777777" w:rsidR="0002278B" w:rsidRPr="0002278B" w:rsidRDefault="0002278B" w:rsidP="00664B62">
            <w:pPr>
              <w:jc w:val="center"/>
              <w:rPr>
                <w:rFonts w:ascii="Arial" w:hAnsi="Arial" w:cs="Arial"/>
                <w:sz w:val="20"/>
                <w:szCs w:val="20"/>
              </w:rPr>
            </w:pPr>
            <w:r w:rsidRPr="0002278B">
              <w:rPr>
                <w:rFonts w:ascii="Arial" w:hAnsi="Arial" w:cs="Arial"/>
                <w:sz w:val="20"/>
                <w:szCs w:val="20"/>
              </w:rPr>
              <w:t>6510060</w:t>
            </w:r>
          </w:p>
        </w:tc>
        <w:tc>
          <w:tcPr>
            <w:tcW w:w="1984" w:type="dxa"/>
          </w:tcPr>
          <w:p w14:paraId="74051C37" w14:textId="77777777" w:rsidR="0002278B" w:rsidRPr="0002278B" w:rsidRDefault="0002278B" w:rsidP="00664B62">
            <w:pPr>
              <w:jc w:val="center"/>
              <w:rPr>
                <w:rFonts w:ascii="Arial" w:hAnsi="Arial" w:cs="Arial"/>
                <w:sz w:val="20"/>
                <w:szCs w:val="20"/>
              </w:rPr>
            </w:pPr>
            <w:r w:rsidRPr="0002278B">
              <w:rPr>
                <w:rFonts w:ascii="Arial" w:hAnsi="Arial" w:cs="Arial"/>
                <w:sz w:val="20"/>
                <w:szCs w:val="20"/>
              </w:rPr>
              <w:t>6510060</w:t>
            </w:r>
          </w:p>
        </w:tc>
        <w:tc>
          <w:tcPr>
            <w:tcW w:w="2552" w:type="dxa"/>
          </w:tcPr>
          <w:p w14:paraId="031864CB" w14:textId="77777777" w:rsidR="0002278B" w:rsidRPr="0002278B" w:rsidRDefault="0002278B" w:rsidP="00664B62">
            <w:pPr>
              <w:jc w:val="center"/>
              <w:rPr>
                <w:rFonts w:ascii="Arial" w:hAnsi="Arial" w:cs="Arial"/>
                <w:sz w:val="20"/>
                <w:szCs w:val="20"/>
              </w:rPr>
            </w:pPr>
            <w:r w:rsidRPr="0002278B">
              <w:rPr>
                <w:rFonts w:ascii="Arial" w:hAnsi="Arial" w:cs="Arial"/>
                <w:sz w:val="20"/>
                <w:szCs w:val="20"/>
              </w:rPr>
              <w:t>4387074</w:t>
            </w:r>
          </w:p>
        </w:tc>
      </w:tr>
      <w:tr w:rsidR="0002278B" w:rsidRPr="0002278B" w14:paraId="13C3C83D" w14:textId="77777777" w:rsidTr="0002278B">
        <w:trPr>
          <w:trHeight w:val="484"/>
          <w:jc w:val="center"/>
        </w:trPr>
        <w:tc>
          <w:tcPr>
            <w:tcW w:w="1560" w:type="dxa"/>
          </w:tcPr>
          <w:p w14:paraId="6AAAB685" w14:textId="77777777" w:rsidR="0002278B" w:rsidRPr="0002278B" w:rsidRDefault="0002278B" w:rsidP="00664B62">
            <w:pPr>
              <w:rPr>
                <w:rFonts w:ascii="Arial" w:hAnsi="Arial" w:cs="Arial"/>
                <w:b/>
                <w:bCs/>
                <w:sz w:val="20"/>
                <w:szCs w:val="20"/>
              </w:rPr>
            </w:pPr>
            <w:r w:rsidRPr="0002278B">
              <w:rPr>
                <w:rFonts w:ascii="Arial" w:hAnsi="Arial" w:cs="Arial"/>
                <w:b/>
                <w:bCs/>
                <w:sz w:val="20"/>
                <w:szCs w:val="20"/>
              </w:rPr>
              <w:t>GSNET</w:t>
            </w:r>
          </w:p>
        </w:tc>
        <w:tc>
          <w:tcPr>
            <w:tcW w:w="1984" w:type="dxa"/>
          </w:tcPr>
          <w:p w14:paraId="3228F8D0" w14:textId="77777777" w:rsidR="0002278B" w:rsidRPr="0002278B" w:rsidRDefault="0002278B" w:rsidP="00664B62">
            <w:pPr>
              <w:jc w:val="center"/>
              <w:rPr>
                <w:rFonts w:ascii="Arial" w:hAnsi="Arial" w:cs="Arial"/>
                <w:sz w:val="20"/>
                <w:szCs w:val="20"/>
              </w:rPr>
            </w:pPr>
            <w:r w:rsidRPr="0002278B">
              <w:rPr>
                <w:rFonts w:ascii="Arial" w:hAnsi="Arial" w:cs="Arial"/>
                <w:sz w:val="20"/>
                <w:szCs w:val="20"/>
              </w:rPr>
              <w:t>346677</w:t>
            </w:r>
          </w:p>
        </w:tc>
        <w:tc>
          <w:tcPr>
            <w:tcW w:w="1985" w:type="dxa"/>
          </w:tcPr>
          <w:p w14:paraId="68DE1E00" w14:textId="77777777" w:rsidR="0002278B" w:rsidRPr="0002278B" w:rsidRDefault="0002278B" w:rsidP="00664B62">
            <w:pPr>
              <w:jc w:val="center"/>
              <w:rPr>
                <w:rFonts w:ascii="Arial" w:hAnsi="Arial" w:cs="Arial"/>
                <w:sz w:val="20"/>
                <w:szCs w:val="20"/>
              </w:rPr>
            </w:pPr>
            <w:r w:rsidRPr="0002278B">
              <w:rPr>
                <w:rFonts w:ascii="Arial" w:hAnsi="Arial" w:cs="Arial"/>
                <w:sz w:val="20"/>
                <w:szCs w:val="20"/>
              </w:rPr>
              <w:t>346658</w:t>
            </w:r>
          </w:p>
        </w:tc>
        <w:tc>
          <w:tcPr>
            <w:tcW w:w="1984" w:type="dxa"/>
          </w:tcPr>
          <w:p w14:paraId="2C31C90F" w14:textId="77777777" w:rsidR="0002278B" w:rsidRPr="0002278B" w:rsidRDefault="0002278B" w:rsidP="00664B62">
            <w:pPr>
              <w:jc w:val="center"/>
              <w:rPr>
                <w:rFonts w:ascii="Arial" w:hAnsi="Arial" w:cs="Arial"/>
                <w:sz w:val="20"/>
                <w:szCs w:val="20"/>
              </w:rPr>
            </w:pPr>
            <w:r w:rsidRPr="0002278B">
              <w:rPr>
                <w:rFonts w:ascii="Arial" w:hAnsi="Arial" w:cs="Arial"/>
                <w:sz w:val="20"/>
                <w:szCs w:val="20"/>
              </w:rPr>
              <w:t>346659</w:t>
            </w:r>
          </w:p>
        </w:tc>
        <w:tc>
          <w:tcPr>
            <w:tcW w:w="2552" w:type="dxa"/>
          </w:tcPr>
          <w:p w14:paraId="0CFAFCE0" w14:textId="77777777" w:rsidR="0002278B" w:rsidRPr="0002278B" w:rsidRDefault="0002278B" w:rsidP="00664B62">
            <w:pPr>
              <w:jc w:val="center"/>
              <w:rPr>
                <w:rFonts w:ascii="Arial" w:hAnsi="Arial" w:cs="Arial"/>
                <w:sz w:val="20"/>
                <w:szCs w:val="20"/>
              </w:rPr>
            </w:pPr>
            <w:r w:rsidRPr="0002278B">
              <w:rPr>
                <w:rFonts w:ascii="Arial" w:hAnsi="Arial" w:cs="Arial"/>
                <w:sz w:val="20"/>
                <w:szCs w:val="20"/>
              </w:rPr>
              <w:t>24305</w:t>
            </w:r>
          </w:p>
        </w:tc>
      </w:tr>
    </w:tbl>
    <w:p w14:paraId="04EC906C" w14:textId="77777777" w:rsidR="001A3091" w:rsidRPr="001A3091" w:rsidRDefault="001A3091" w:rsidP="001A3091">
      <w:pPr>
        <w:jc w:val="center"/>
        <w:rPr>
          <w:rFonts w:ascii="Arial" w:hAnsi="Arial" w:cs="Arial"/>
          <w:b/>
          <w:bCs/>
          <w:sz w:val="20"/>
          <w:szCs w:val="20"/>
        </w:rPr>
      </w:pPr>
    </w:p>
    <w:p w14:paraId="620DBB58" w14:textId="77777777" w:rsidR="001A3091" w:rsidRPr="001A3091" w:rsidRDefault="001A3091" w:rsidP="001A3091">
      <w:pPr>
        <w:rPr>
          <w:rFonts w:ascii="Arial" w:hAnsi="Arial" w:cs="Arial"/>
          <w:sz w:val="20"/>
          <w:szCs w:val="20"/>
        </w:rPr>
      </w:pPr>
    </w:p>
    <w:p w14:paraId="19FCE9EE" w14:textId="77777777" w:rsidR="001A3091" w:rsidRPr="001A3091" w:rsidRDefault="001A3091" w:rsidP="001A3091">
      <w:pPr>
        <w:rPr>
          <w:rFonts w:ascii="Arial" w:hAnsi="Arial" w:cs="Arial"/>
          <w:sz w:val="20"/>
          <w:szCs w:val="20"/>
        </w:rPr>
      </w:pPr>
    </w:p>
    <w:p w14:paraId="16A704BD" w14:textId="77777777" w:rsidR="001A3091" w:rsidRPr="001A3091" w:rsidRDefault="001A3091" w:rsidP="001A3091">
      <w:pPr>
        <w:rPr>
          <w:rFonts w:ascii="Arial" w:hAnsi="Arial" w:cs="Arial"/>
          <w:sz w:val="20"/>
          <w:szCs w:val="20"/>
        </w:rPr>
      </w:pPr>
    </w:p>
    <w:p w14:paraId="206D7FC2" w14:textId="77777777" w:rsidR="001A3091" w:rsidRPr="001A3091" w:rsidRDefault="001A3091" w:rsidP="001A3091">
      <w:pPr>
        <w:rPr>
          <w:rFonts w:ascii="Arial" w:hAnsi="Arial" w:cs="Arial"/>
          <w:sz w:val="20"/>
          <w:szCs w:val="20"/>
        </w:rPr>
      </w:pPr>
    </w:p>
    <w:p w14:paraId="5ECC758E" w14:textId="77777777" w:rsidR="00511E6B" w:rsidRDefault="00511E6B" w:rsidP="00511E6B">
      <w:pPr>
        <w:spacing w:line="360" w:lineRule="auto"/>
        <w:jc w:val="both"/>
        <w:rPr>
          <w:rFonts w:ascii="Arial" w:hAnsi="Arial" w:cs="Arial"/>
          <w:sz w:val="20"/>
          <w:szCs w:val="20"/>
        </w:rPr>
      </w:pPr>
      <w:r>
        <w:rPr>
          <w:rFonts w:ascii="Arial" w:hAnsi="Arial" w:cs="Arial"/>
          <w:b/>
          <w:bCs/>
          <w:sz w:val="20"/>
          <w:szCs w:val="20"/>
        </w:rPr>
        <w:lastRenderedPageBreak/>
        <w:t>1.1</w:t>
      </w:r>
      <w:r>
        <w:rPr>
          <w:rFonts w:ascii="Arial" w:hAnsi="Arial" w:cs="Arial"/>
          <w:sz w:val="20"/>
          <w:szCs w:val="20"/>
        </w:rPr>
        <w:t>. Havendo divergências na descrição dos materiais constantes no sistema do compras.gov.br e o Edital, deverá prevalecer a que consta neste Termo de Referência – Anexo I.</w:t>
      </w:r>
    </w:p>
    <w:p w14:paraId="51EBAF33" w14:textId="77777777" w:rsidR="001A3091" w:rsidRDefault="001A3091" w:rsidP="00754FE4">
      <w:pPr>
        <w:pStyle w:val="PargrafodaLista"/>
        <w:spacing w:line="360" w:lineRule="auto"/>
        <w:jc w:val="both"/>
        <w:rPr>
          <w:rFonts w:ascii="Arial" w:hAnsi="Arial" w:cs="Arial"/>
          <w:b/>
          <w:sz w:val="20"/>
          <w:szCs w:val="20"/>
        </w:rPr>
      </w:pPr>
    </w:p>
    <w:p w14:paraId="1A47291E" w14:textId="77777777" w:rsidR="005D2DE8" w:rsidRPr="00E6768D" w:rsidRDefault="005D2DE8" w:rsidP="00971350">
      <w:pPr>
        <w:pStyle w:val="PargrafodaLista"/>
        <w:numPr>
          <w:ilvl w:val="0"/>
          <w:numId w:val="32"/>
        </w:numPr>
        <w:spacing w:line="360" w:lineRule="auto"/>
        <w:jc w:val="both"/>
        <w:rPr>
          <w:rFonts w:ascii="Arial" w:hAnsi="Arial" w:cs="Arial"/>
          <w:b/>
          <w:sz w:val="20"/>
          <w:szCs w:val="20"/>
        </w:rPr>
      </w:pPr>
      <w:r w:rsidRPr="00E6768D">
        <w:rPr>
          <w:rFonts w:ascii="Arial" w:hAnsi="Arial" w:cs="Arial"/>
          <w:b/>
          <w:sz w:val="20"/>
          <w:szCs w:val="20"/>
        </w:rPr>
        <w:t>LOCA</w:t>
      </w:r>
      <w:r w:rsidR="00422259" w:rsidRPr="00E6768D">
        <w:rPr>
          <w:rFonts w:ascii="Arial" w:hAnsi="Arial" w:cs="Arial"/>
          <w:b/>
          <w:sz w:val="20"/>
          <w:szCs w:val="20"/>
        </w:rPr>
        <w:t>L</w:t>
      </w:r>
      <w:r w:rsidRPr="00E6768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SP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CB5B0A" w:rsidRDefault="00641140" w:rsidP="00CB5B0A">
      <w:pPr>
        <w:pStyle w:val="Nvel1-SemNum"/>
        <w:numPr>
          <w:ilvl w:val="0"/>
          <w:numId w:val="32"/>
        </w:numPr>
        <w:spacing w:line="360" w:lineRule="auto"/>
        <w:rPr>
          <w:color w:val="auto"/>
        </w:rPr>
      </w:pPr>
      <w:r w:rsidRPr="00CB5B0A">
        <w:rPr>
          <w:color w:val="auto"/>
        </w:rPr>
        <w:t>Condições de Entrega</w:t>
      </w:r>
    </w:p>
    <w:p w14:paraId="43BCD36C" w14:textId="77777777" w:rsidR="00641140" w:rsidRPr="00CB5B0A" w:rsidRDefault="00641140" w:rsidP="00CB5B0A">
      <w:pPr>
        <w:spacing w:line="360" w:lineRule="auto"/>
        <w:rPr>
          <w:rFonts w:ascii="Arial" w:hAnsi="Arial" w:cs="Arial"/>
          <w:sz w:val="20"/>
          <w:szCs w:val="20"/>
        </w:rPr>
      </w:pPr>
      <w:r w:rsidRPr="00CB5B0A">
        <w:rPr>
          <w:rFonts w:ascii="Arial" w:hAnsi="Arial" w:cs="Arial"/>
          <w:sz w:val="20"/>
          <w:szCs w:val="20"/>
        </w:rPr>
        <w:t>O prazo de entrega dos bens é de 15 (quinze) dias, contados da retirada da nota de empenho, em remessa única.</w:t>
      </w:r>
    </w:p>
    <w:p w14:paraId="3E07B0C0" w14:textId="77777777" w:rsidR="00641140" w:rsidRPr="00CB5B0A" w:rsidRDefault="00641140" w:rsidP="00CB5B0A">
      <w:pPr>
        <w:pStyle w:val="Nvel1-SemNumPreto"/>
        <w:numPr>
          <w:ilvl w:val="0"/>
          <w:numId w:val="32"/>
        </w:numPr>
        <w:spacing w:line="360" w:lineRule="auto"/>
        <w:rPr>
          <w:color w:val="auto"/>
        </w:rPr>
      </w:pPr>
      <w:r w:rsidRPr="00CB5B0A">
        <w:rPr>
          <w:color w:val="auto"/>
        </w:rPr>
        <w:t>Prazo de pagamento</w:t>
      </w:r>
    </w:p>
    <w:p w14:paraId="48147969" w14:textId="77777777" w:rsidR="00641140" w:rsidRDefault="00641140" w:rsidP="00CB5B0A">
      <w:pPr>
        <w:spacing w:line="360" w:lineRule="auto"/>
        <w:rPr>
          <w:rFonts w:ascii="Arial" w:hAnsi="Arial" w:cs="Arial"/>
          <w:sz w:val="20"/>
          <w:szCs w:val="20"/>
        </w:rPr>
      </w:pPr>
      <w:r w:rsidRPr="00CB5B0A">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5DCD84C1" w14:textId="77777777" w:rsidR="004609A3" w:rsidRDefault="004609A3" w:rsidP="00CB5B0A">
      <w:pPr>
        <w:spacing w:line="360" w:lineRule="auto"/>
        <w:rPr>
          <w:rFonts w:ascii="Arial" w:hAnsi="Arial" w:cs="Arial"/>
          <w:sz w:val="20"/>
          <w:szCs w:val="20"/>
        </w:rPr>
      </w:pPr>
    </w:p>
    <w:p w14:paraId="3FF535D3" w14:textId="220AA277" w:rsidR="00566209" w:rsidRPr="00566209" w:rsidRDefault="00566209" w:rsidP="00566209">
      <w:pPr>
        <w:pStyle w:val="PargrafodaLista"/>
        <w:numPr>
          <w:ilvl w:val="0"/>
          <w:numId w:val="32"/>
        </w:numPr>
        <w:spacing w:line="360" w:lineRule="auto"/>
        <w:rPr>
          <w:rFonts w:ascii="Arial" w:hAnsi="Arial" w:cs="Arial"/>
          <w:b/>
          <w:sz w:val="20"/>
          <w:szCs w:val="20"/>
        </w:rPr>
      </w:pPr>
      <w:r w:rsidRPr="00566209">
        <w:rPr>
          <w:rFonts w:ascii="Arial" w:hAnsi="Arial" w:cs="Arial"/>
          <w:b/>
          <w:sz w:val="20"/>
          <w:szCs w:val="20"/>
        </w:rPr>
        <w:t>Proposta</w:t>
      </w:r>
    </w:p>
    <w:p w14:paraId="4EDB4BF8" w14:textId="77777777" w:rsidR="00566209" w:rsidRPr="00EB6C0D" w:rsidRDefault="00566209" w:rsidP="00566209">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 xml:space="preserve">No formulário eletrônico de encaminhamento da proposta deverá(ão) ser anexado(s) arquivo(s) contendo: </w:t>
      </w:r>
    </w:p>
    <w:p w14:paraId="54828BCF" w14:textId="0F8360E5" w:rsidR="00422259" w:rsidRDefault="00845B75" w:rsidP="00566209">
      <w:pPr>
        <w:spacing w:line="360" w:lineRule="auto"/>
        <w:rPr>
          <w:rFonts w:ascii="Arial" w:hAnsi="Arial" w:cs="Arial"/>
          <w:sz w:val="20"/>
          <w:szCs w:val="20"/>
        </w:rPr>
      </w:pPr>
      <w:r>
        <w:rPr>
          <w:rFonts w:ascii="Arial" w:hAnsi="Arial" w:cs="Arial"/>
          <w:sz w:val="20"/>
          <w:szCs w:val="20"/>
        </w:rPr>
        <w:t>a</w:t>
      </w:r>
      <w:r w:rsidR="00566209" w:rsidRPr="00EB6C0D">
        <w:rPr>
          <w:rFonts w:ascii="Arial" w:hAnsi="Arial" w:cs="Arial"/>
          <w:sz w:val="20"/>
          <w:szCs w:val="20"/>
        </w:rPr>
        <w:t>) Bulas e/ou catálogos e/ou prospectos com detalhamento dos objetos da presente licitação, com a indicação da procedência, marca e modelo do produto cotado, em conformidade com as especificações do termo de referência – Anexo I deste Edital;</w:t>
      </w:r>
    </w:p>
    <w:p w14:paraId="220C872B"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bookmarkStart w:id="66" w:name="_Hlk106628174"/>
      <w:r w:rsidRPr="000167EC">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5AA4035"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04 (quatro)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03 (três)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845B75"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01 (um) mês,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menor que 09 (nove) meses. </w:t>
      </w:r>
    </w:p>
    <w:p w14:paraId="421F8DA1" w14:textId="77777777" w:rsidR="00845B75" w:rsidRPr="00845B75" w:rsidRDefault="00845B75" w:rsidP="00845B75">
      <w:pPr>
        <w:shd w:val="clear" w:color="auto" w:fill="FFFFFF"/>
        <w:spacing w:line="360" w:lineRule="atLeast"/>
        <w:ind w:left="360"/>
        <w:jc w:val="both"/>
        <w:textAlignment w:val="baseline"/>
        <w:rPr>
          <w:rFonts w:ascii="Arial" w:eastAsia="Times New Roman" w:hAnsi="Arial" w:cs="Arial"/>
          <w:sz w:val="20"/>
          <w:szCs w:val="20"/>
        </w:rPr>
      </w:pPr>
    </w:p>
    <w:p w14:paraId="05C4BDC9" w14:textId="1C49466D" w:rsidR="00845B75" w:rsidRDefault="00845B75" w:rsidP="00845B75">
      <w:pPr>
        <w:pStyle w:val="Recuodecorpodetexto"/>
        <w:spacing w:line="360" w:lineRule="auto"/>
        <w:ind w:left="0"/>
        <w:rPr>
          <w:rFonts w:ascii="Arial" w:hAnsi="Arial" w:cs="Arial"/>
          <w:sz w:val="20"/>
          <w:szCs w:val="20"/>
        </w:rPr>
      </w:pPr>
      <w:r>
        <w:rPr>
          <w:rFonts w:ascii="Arial" w:hAnsi="Arial" w:cs="Arial"/>
          <w:sz w:val="20"/>
          <w:szCs w:val="20"/>
        </w:rPr>
        <w:t>b) a proposta inicial poderá conter até quatro casas decimais (0,0000).</w:t>
      </w:r>
    </w:p>
    <w:bookmarkEnd w:id="66"/>
    <w:p w14:paraId="3B91ADE1" w14:textId="77777777" w:rsidR="00566209" w:rsidRDefault="00566209" w:rsidP="00566209">
      <w:pPr>
        <w:spacing w:line="360" w:lineRule="auto"/>
        <w:rPr>
          <w:rFonts w:ascii="Arial" w:hAnsi="Arial" w:cs="Arial"/>
          <w:sz w:val="20"/>
          <w:szCs w:val="20"/>
        </w:rPr>
      </w:pPr>
    </w:p>
    <w:p w14:paraId="5BA7D92A" w14:textId="2CA4B005" w:rsidR="00CB5B0A" w:rsidRPr="00CB5B0A" w:rsidRDefault="00CB5B0A" w:rsidP="00CB5B0A">
      <w:pPr>
        <w:pStyle w:val="Ttulo2"/>
        <w:numPr>
          <w:ilvl w:val="0"/>
          <w:numId w:val="32"/>
        </w:numPr>
        <w:spacing w:line="360" w:lineRule="auto"/>
        <w:jc w:val="left"/>
        <w:rPr>
          <w:rStyle w:val="PGE-Alteraesdestacadas"/>
          <w:rFonts w:cs="Arial"/>
          <w:b/>
          <w:color w:val="auto"/>
          <w:sz w:val="20"/>
          <w:u w:val="none"/>
        </w:rPr>
      </w:pPr>
      <w:r w:rsidRPr="00CB5B0A">
        <w:rPr>
          <w:rStyle w:val="PGE-Alteraesdestacadas"/>
          <w:rFonts w:cs="Arial"/>
          <w:b/>
          <w:color w:val="auto"/>
          <w:sz w:val="20"/>
          <w:u w:val="none"/>
        </w:rPr>
        <w:t>Qualificação técnica</w:t>
      </w:r>
    </w:p>
    <w:p w14:paraId="51430A5B" w14:textId="77777777" w:rsidR="00CB5B0A" w:rsidRPr="00CB5B0A" w:rsidRDefault="00CB5B0A" w:rsidP="00CB5B0A">
      <w:pPr>
        <w:pStyle w:val="PargrafodaLista"/>
        <w:spacing w:line="360" w:lineRule="auto"/>
        <w:rPr>
          <w:rFonts w:ascii="Arial" w:hAnsi="Arial" w:cs="Arial"/>
          <w:sz w:val="20"/>
          <w:szCs w:val="20"/>
        </w:rPr>
      </w:pPr>
    </w:p>
    <w:p w14:paraId="13F126B1"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Observação: será admitido o somatório de atestados para comprovação do desempenho anterior do licitante sem restrição quanto à concomitância dos períodos dos contratos.</w:t>
      </w:r>
    </w:p>
    <w:p w14:paraId="2F3A55CC" w14:textId="77777777" w:rsidR="000A0466" w:rsidRPr="00222F44" w:rsidRDefault="000A0466" w:rsidP="005D2DE8">
      <w:pPr>
        <w:rPr>
          <w:rFonts w:asciiTheme="minorHAnsi" w:hAnsiTheme="minorHAnsi" w:cstheme="minorHAnsi"/>
          <w:sz w:val="22"/>
          <w:szCs w:val="22"/>
        </w:rPr>
      </w:pPr>
    </w:p>
    <w:p w14:paraId="36264C9C" w14:textId="77777777" w:rsidR="00E6768D" w:rsidRDefault="00E6768D" w:rsidP="000A186B">
      <w:pPr>
        <w:spacing w:line="360" w:lineRule="auto"/>
        <w:jc w:val="center"/>
        <w:rPr>
          <w:rFonts w:ascii="Arial" w:hAnsi="Arial" w:cs="Arial"/>
          <w:b/>
          <w:sz w:val="20"/>
          <w:szCs w:val="20"/>
        </w:rPr>
      </w:pPr>
    </w:p>
    <w:p w14:paraId="356B0AD9" w14:textId="60E34858" w:rsidR="000A186B" w:rsidRDefault="0002278B" w:rsidP="000A186B">
      <w:pPr>
        <w:spacing w:line="360" w:lineRule="auto"/>
        <w:jc w:val="center"/>
        <w:rPr>
          <w:rFonts w:ascii="Arial" w:hAnsi="Arial" w:cs="Arial"/>
          <w:b/>
          <w:sz w:val="20"/>
          <w:szCs w:val="20"/>
        </w:rPr>
      </w:pPr>
      <w:r>
        <w:rPr>
          <w:rFonts w:ascii="Arial" w:hAnsi="Arial" w:cs="Arial"/>
          <w:b/>
          <w:sz w:val="20"/>
          <w:szCs w:val="20"/>
        </w:rPr>
        <w:t>DIANA RO</w:t>
      </w:r>
      <w:r w:rsidR="006763ED">
        <w:rPr>
          <w:rFonts w:ascii="Arial" w:hAnsi="Arial" w:cs="Arial"/>
          <w:b/>
          <w:sz w:val="20"/>
          <w:szCs w:val="20"/>
        </w:rPr>
        <w:t>S</w:t>
      </w:r>
      <w:r>
        <w:rPr>
          <w:rFonts w:ascii="Arial" w:hAnsi="Arial" w:cs="Arial"/>
          <w:b/>
          <w:sz w:val="20"/>
          <w:szCs w:val="20"/>
        </w:rPr>
        <w:t>SETO ANDRADE</w:t>
      </w:r>
    </w:p>
    <w:p w14:paraId="668BF07C"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2195B418" w14:textId="0A1F9815" w:rsidR="000A186B" w:rsidRDefault="000A186B" w:rsidP="000A186B">
      <w:pPr>
        <w:spacing w:line="360" w:lineRule="auto"/>
        <w:jc w:val="center"/>
        <w:rPr>
          <w:rFonts w:ascii="Arial" w:hAnsi="Arial" w:cs="Arial"/>
          <w:sz w:val="20"/>
          <w:szCs w:val="20"/>
        </w:rPr>
      </w:pP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2F0795F3"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511048D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22FB056F" w14:textId="77777777" w:rsidR="000A0466" w:rsidRDefault="000A0466"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5541CC3F" w14:textId="77777777" w:rsidR="000A0466" w:rsidRDefault="000A0466" w:rsidP="00A20206">
      <w:pPr>
        <w:jc w:val="center"/>
        <w:rPr>
          <w:rFonts w:ascii="Arial" w:hAnsi="Arial" w:cs="Arial"/>
          <w:b/>
          <w:bCs/>
          <w:sz w:val="20"/>
          <w:szCs w:val="20"/>
        </w:rPr>
      </w:pPr>
    </w:p>
    <w:p w14:paraId="48DB97B7" w14:textId="77777777" w:rsidR="004008A1" w:rsidRDefault="004008A1" w:rsidP="00A20206">
      <w:pPr>
        <w:jc w:val="center"/>
        <w:rPr>
          <w:rFonts w:ascii="Arial" w:hAnsi="Arial" w:cs="Arial"/>
          <w:b/>
          <w:bCs/>
          <w:sz w:val="20"/>
          <w:szCs w:val="20"/>
        </w:rPr>
      </w:pPr>
    </w:p>
    <w:p w14:paraId="4F891EA5" w14:textId="77777777" w:rsidR="00845B75" w:rsidRDefault="00845B75" w:rsidP="00A20206">
      <w:pPr>
        <w:jc w:val="center"/>
        <w:rPr>
          <w:rFonts w:ascii="Arial" w:hAnsi="Arial" w:cs="Arial"/>
          <w:b/>
          <w:bCs/>
          <w:sz w:val="20"/>
          <w:szCs w:val="20"/>
        </w:rPr>
      </w:pPr>
    </w:p>
    <w:p w14:paraId="5A6992E1" w14:textId="77777777" w:rsidR="00845B75" w:rsidRDefault="00845B75" w:rsidP="00A20206">
      <w:pPr>
        <w:jc w:val="center"/>
        <w:rPr>
          <w:rFonts w:ascii="Arial" w:hAnsi="Arial" w:cs="Arial"/>
          <w:b/>
          <w:bCs/>
          <w:sz w:val="20"/>
          <w:szCs w:val="20"/>
        </w:rPr>
      </w:pPr>
    </w:p>
    <w:p w14:paraId="1F34B402" w14:textId="77777777" w:rsidR="00845B75" w:rsidRDefault="00845B75" w:rsidP="00A20206">
      <w:pPr>
        <w:jc w:val="center"/>
        <w:rPr>
          <w:rFonts w:ascii="Arial" w:hAnsi="Arial" w:cs="Arial"/>
          <w:b/>
          <w:bCs/>
          <w:sz w:val="20"/>
          <w:szCs w:val="20"/>
        </w:rPr>
      </w:pPr>
    </w:p>
    <w:p w14:paraId="43EA6447" w14:textId="77777777" w:rsidR="00845B75" w:rsidRDefault="00845B75" w:rsidP="00A20206">
      <w:pPr>
        <w:jc w:val="center"/>
        <w:rPr>
          <w:rFonts w:ascii="Arial" w:hAnsi="Arial" w:cs="Arial"/>
          <w:b/>
          <w:bCs/>
          <w:sz w:val="20"/>
          <w:szCs w:val="20"/>
        </w:rPr>
      </w:pPr>
    </w:p>
    <w:p w14:paraId="1215D070" w14:textId="77777777" w:rsidR="00845B75" w:rsidRDefault="00845B75" w:rsidP="00A20206">
      <w:pPr>
        <w:jc w:val="center"/>
        <w:rPr>
          <w:rFonts w:ascii="Arial" w:hAnsi="Arial" w:cs="Arial"/>
          <w:b/>
          <w:bCs/>
          <w:sz w:val="20"/>
          <w:szCs w:val="20"/>
        </w:rPr>
      </w:pPr>
    </w:p>
    <w:p w14:paraId="69EA0797" w14:textId="77777777" w:rsidR="00845B75" w:rsidRDefault="00845B75" w:rsidP="00A20206">
      <w:pPr>
        <w:jc w:val="center"/>
        <w:rPr>
          <w:rFonts w:ascii="Arial" w:hAnsi="Arial" w:cs="Arial"/>
          <w:b/>
          <w:bCs/>
          <w:sz w:val="20"/>
          <w:szCs w:val="20"/>
        </w:rPr>
      </w:pPr>
    </w:p>
    <w:p w14:paraId="523220D1" w14:textId="77777777" w:rsidR="00845B75" w:rsidRDefault="00845B75" w:rsidP="00A20206">
      <w:pPr>
        <w:jc w:val="center"/>
        <w:rPr>
          <w:rFonts w:ascii="Arial" w:hAnsi="Arial" w:cs="Arial"/>
          <w:b/>
          <w:bCs/>
          <w:sz w:val="20"/>
          <w:szCs w:val="20"/>
        </w:rPr>
      </w:pPr>
    </w:p>
    <w:p w14:paraId="753921FD" w14:textId="77777777" w:rsidR="005A24BF" w:rsidRDefault="005A24BF" w:rsidP="00A20206">
      <w:pPr>
        <w:jc w:val="center"/>
        <w:rPr>
          <w:rFonts w:ascii="Arial" w:hAnsi="Arial" w:cs="Arial"/>
          <w:b/>
          <w:bCs/>
          <w:sz w:val="20"/>
          <w:szCs w:val="20"/>
        </w:rPr>
      </w:pPr>
    </w:p>
    <w:p w14:paraId="2BD9D3C8" w14:textId="77777777" w:rsidR="005A24BF" w:rsidRDefault="005A24BF" w:rsidP="00A20206">
      <w:pPr>
        <w:jc w:val="center"/>
        <w:rPr>
          <w:rFonts w:ascii="Arial" w:hAnsi="Arial" w:cs="Arial"/>
          <w:b/>
          <w:bCs/>
          <w:sz w:val="20"/>
          <w:szCs w:val="20"/>
        </w:rPr>
      </w:pPr>
    </w:p>
    <w:p w14:paraId="5E9E76A5" w14:textId="77777777" w:rsidR="005A24BF" w:rsidRDefault="005A24BF" w:rsidP="00A20206">
      <w:pPr>
        <w:jc w:val="center"/>
        <w:rPr>
          <w:rFonts w:ascii="Arial" w:hAnsi="Arial" w:cs="Arial"/>
          <w:b/>
          <w:bCs/>
          <w:sz w:val="20"/>
          <w:szCs w:val="20"/>
        </w:rPr>
      </w:pPr>
    </w:p>
    <w:p w14:paraId="003A93BA" w14:textId="77777777" w:rsidR="005A24BF" w:rsidRDefault="005A24BF" w:rsidP="00A20206">
      <w:pPr>
        <w:jc w:val="center"/>
        <w:rPr>
          <w:rFonts w:ascii="Arial" w:hAnsi="Arial" w:cs="Arial"/>
          <w:b/>
          <w:bCs/>
          <w:sz w:val="20"/>
          <w:szCs w:val="20"/>
        </w:rPr>
      </w:pPr>
    </w:p>
    <w:p w14:paraId="6241FCBE" w14:textId="77777777" w:rsidR="005A24BF" w:rsidRDefault="005A24BF" w:rsidP="00A20206">
      <w:pPr>
        <w:jc w:val="center"/>
        <w:rPr>
          <w:rFonts w:ascii="Arial" w:hAnsi="Arial" w:cs="Arial"/>
          <w:b/>
          <w:bCs/>
          <w:sz w:val="20"/>
          <w:szCs w:val="20"/>
        </w:rPr>
      </w:pPr>
    </w:p>
    <w:p w14:paraId="1889EB61" w14:textId="77777777" w:rsidR="005A24BF" w:rsidRDefault="005A24BF" w:rsidP="00A20206">
      <w:pPr>
        <w:jc w:val="center"/>
        <w:rPr>
          <w:rFonts w:ascii="Arial" w:hAnsi="Arial" w:cs="Arial"/>
          <w:b/>
          <w:bCs/>
          <w:sz w:val="20"/>
          <w:szCs w:val="20"/>
        </w:rPr>
      </w:pPr>
    </w:p>
    <w:p w14:paraId="7E17AEBE" w14:textId="77777777" w:rsidR="005A24BF" w:rsidRDefault="005A24BF" w:rsidP="00A20206">
      <w:pPr>
        <w:jc w:val="center"/>
        <w:rPr>
          <w:rFonts w:ascii="Arial" w:hAnsi="Arial" w:cs="Arial"/>
          <w:b/>
          <w:bCs/>
          <w:sz w:val="20"/>
          <w:szCs w:val="20"/>
        </w:rPr>
      </w:pPr>
    </w:p>
    <w:p w14:paraId="6D97AC4D" w14:textId="77777777" w:rsidR="005A24BF" w:rsidRDefault="005A24BF" w:rsidP="00A20206">
      <w:pPr>
        <w:jc w:val="center"/>
        <w:rPr>
          <w:rFonts w:ascii="Arial" w:hAnsi="Arial" w:cs="Arial"/>
          <w:b/>
          <w:bCs/>
          <w:sz w:val="20"/>
          <w:szCs w:val="20"/>
        </w:rPr>
      </w:pPr>
    </w:p>
    <w:p w14:paraId="636B2CF5" w14:textId="77777777" w:rsidR="001A3091" w:rsidRDefault="001A3091" w:rsidP="00A20206">
      <w:pPr>
        <w:jc w:val="center"/>
        <w:rPr>
          <w:rFonts w:ascii="Arial" w:hAnsi="Arial" w:cs="Arial"/>
          <w:b/>
          <w:bCs/>
          <w:sz w:val="20"/>
          <w:szCs w:val="20"/>
        </w:rPr>
      </w:pPr>
    </w:p>
    <w:p w14:paraId="21A89C5B" w14:textId="77777777" w:rsidR="001A3091" w:rsidRDefault="001A3091" w:rsidP="00A20206">
      <w:pPr>
        <w:jc w:val="center"/>
        <w:rPr>
          <w:rFonts w:ascii="Arial" w:hAnsi="Arial" w:cs="Arial"/>
          <w:b/>
          <w:bCs/>
          <w:sz w:val="20"/>
          <w:szCs w:val="20"/>
        </w:rPr>
      </w:pPr>
    </w:p>
    <w:p w14:paraId="5C83115E" w14:textId="77777777" w:rsidR="001A3091" w:rsidRDefault="001A3091" w:rsidP="00A20206">
      <w:pPr>
        <w:jc w:val="center"/>
        <w:rPr>
          <w:rFonts w:ascii="Arial" w:hAnsi="Arial" w:cs="Arial"/>
          <w:b/>
          <w:bCs/>
          <w:sz w:val="20"/>
          <w:szCs w:val="20"/>
        </w:rPr>
      </w:pPr>
    </w:p>
    <w:p w14:paraId="35418264" w14:textId="77777777" w:rsidR="00A20206" w:rsidRDefault="00852304" w:rsidP="00A20206">
      <w:pPr>
        <w:jc w:val="center"/>
        <w:rPr>
          <w:rFonts w:ascii="Arial" w:hAnsi="Arial" w:cs="Arial"/>
          <w:b/>
          <w:bCs/>
          <w:sz w:val="20"/>
          <w:szCs w:val="20"/>
        </w:rPr>
      </w:pPr>
      <w:r>
        <w:rPr>
          <w:rFonts w:ascii="Arial" w:hAnsi="Arial" w:cs="Arial"/>
          <w:b/>
          <w:bCs/>
          <w:sz w:val="20"/>
          <w:szCs w:val="20"/>
        </w:rPr>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27DA0B51" w14:textId="77777777" w:rsidR="007747C2" w:rsidRDefault="007747C2" w:rsidP="00A20206">
      <w:pPr>
        <w:jc w:val="center"/>
        <w:rPr>
          <w:rFonts w:ascii="Arial" w:hAnsi="Arial" w:cs="Arial"/>
          <w:b/>
          <w:bCs/>
          <w:sz w:val="20"/>
          <w:szCs w:val="20"/>
        </w:rPr>
      </w:pPr>
    </w:p>
    <w:p w14:paraId="20AEBE07" w14:textId="259D91F2" w:rsidR="000E11B7" w:rsidRDefault="0002278B" w:rsidP="0002278B">
      <w:pPr>
        <w:jc w:val="both"/>
        <w:rPr>
          <w:b/>
        </w:rPr>
      </w:pPr>
      <w:r>
        <w:rPr>
          <w:b/>
        </w:rPr>
        <w:t>AQUISIÇÃO DE INSUMOS DE ENFERMAGEM (CURETA DERMATOLÓGICA E OUTROS), entrega imediata</w:t>
      </w:r>
    </w:p>
    <w:p w14:paraId="4D5BD61A" w14:textId="77777777" w:rsidR="0002278B" w:rsidRPr="00E6768D" w:rsidRDefault="0002278B" w:rsidP="0002278B">
      <w:pPr>
        <w:jc w:val="both"/>
        <w:rPr>
          <w:rFonts w:ascii="Arial" w:hAnsi="Arial" w:cs="Arial"/>
          <w:b/>
          <w:bCs/>
          <w:sz w:val="20"/>
          <w:szCs w:val="20"/>
        </w:rPr>
      </w:pPr>
    </w:p>
    <w:p w14:paraId="6ABCC591" w14:textId="77777777" w:rsidR="00F333C4" w:rsidRPr="00E6768D" w:rsidRDefault="00F333C4" w:rsidP="00F333C4">
      <w:pPr>
        <w:pStyle w:val="PargrafodaLista"/>
        <w:numPr>
          <w:ilvl w:val="0"/>
          <w:numId w:val="36"/>
        </w:numPr>
        <w:rPr>
          <w:rFonts w:ascii="Arial" w:hAnsi="Arial" w:cs="Arial"/>
          <w:b/>
          <w:bCs/>
          <w:sz w:val="20"/>
          <w:szCs w:val="20"/>
        </w:rPr>
      </w:pPr>
      <w:r w:rsidRPr="00E6768D">
        <w:rPr>
          <w:rFonts w:ascii="Arial" w:hAnsi="Arial" w:cs="Arial"/>
          <w:b/>
          <w:bCs/>
          <w:sz w:val="20"/>
          <w:szCs w:val="20"/>
        </w:rPr>
        <w:t>Descrição</w:t>
      </w:r>
    </w:p>
    <w:p w14:paraId="60889631" w14:textId="77777777" w:rsidR="00427FDF" w:rsidRPr="00255FD4" w:rsidRDefault="00427FDF" w:rsidP="00427FDF">
      <w:pPr>
        <w:pStyle w:val="PargrafodaLista"/>
        <w:rPr>
          <w:rFonts w:ascii="Arial" w:hAnsi="Arial" w:cs="Arial"/>
          <w:b/>
          <w:bCs/>
          <w:sz w:val="18"/>
          <w:szCs w:val="18"/>
        </w:rPr>
      </w:pPr>
    </w:p>
    <w:p w14:paraId="14585BBA" w14:textId="77777777" w:rsidR="001A3091" w:rsidRPr="00D16BF4" w:rsidRDefault="001A3091" w:rsidP="001A3091">
      <w:pPr>
        <w:pStyle w:val="PargrafodaLista"/>
        <w:rPr>
          <w:rFonts w:ascii="Verdana" w:hAnsi="Verdana" w:cs="Arial"/>
          <w:b/>
          <w:bCs/>
          <w:sz w:val="18"/>
          <w:szCs w:val="18"/>
        </w:rPr>
      </w:pPr>
    </w:p>
    <w:tbl>
      <w:tblPr>
        <w:tblStyle w:val="Tabelacomgrade"/>
        <w:tblW w:w="10065" w:type="dxa"/>
        <w:jc w:val="center"/>
        <w:tblLayout w:type="fixed"/>
        <w:tblLook w:val="04A0" w:firstRow="1" w:lastRow="0" w:firstColumn="1" w:lastColumn="0" w:noHBand="0" w:noVBand="1"/>
      </w:tblPr>
      <w:tblGrid>
        <w:gridCol w:w="1560"/>
        <w:gridCol w:w="1984"/>
        <w:gridCol w:w="1985"/>
        <w:gridCol w:w="1984"/>
        <w:gridCol w:w="2552"/>
      </w:tblGrid>
      <w:tr w:rsidR="0002278B" w:rsidRPr="0002278B" w14:paraId="1B96DC10" w14:textId="77777777" w:rsidTr="00664B62">
        <w:trPr>
          <w:jc w:val="center"/>
        </w:trPr>
        <w:tc>
          <w:tcPr>
            <w:tcW w:w="1560" w:type="dxa"/>
          </w:tcPr>
          <w:p w14:paraId="791A0F87" w14:textId="77777777" w:rsidR="0002278B" w:rsidRPr="0002278B" w:rsidRDefault="0002278B" w:rsidP="00664B62">
            <w:pPr>
              <w:rPr>
                <w:rFonts w:ascii="Arial" w:hAnsi="Arial" w:cs="Arial"/>
                <w:b/>
                <w:bCs/>
                <w:sz w:val="20"/>
                <w:szCs w:val="20"/>
              </w:rPr>
            </w:pPr>
            <w:r w:rsidRPr="0002278B">
              <w:rPr>
                <w:rFonts w:ascii="Arial" w:hAnsi="Arial" w:cs="Arial"/>
                <w:b/>
                <w:bCs/>
                <w:sz w:val="20"/>
                <w:szCs w:val="20"/>
              </w:rPr>
              <w:t>ITEM</w:t>
            </w:r>
          </w:p>
        </w:tc>
        <w:tc>
          <w:tcPr>
            <w:tcW w:w="1984" w:type="dxa"/>
          </w:tcPr>
          <w:p w14:paraId="77D2AD31"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1.1</w:t>
            </w:r>
          </w:p>
        </w:tc>
        <w:tc>
          <w:tcPr>
            <w:tcW w:w="1985" w:type="dxa"/>
          </w:tcPr>
          <w:p w14:paraId="684B3A71"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1.2</w:t>
            </w:r>
          </w:p>
        </w:tc>
        <w:tc>
          <w:tcPr>
            <w:tcW w:w="1984" w:type="dxa"/>
          </w:tcPr>
          <w:p w14:paraId="290DF4D1"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1.3</w:t>
            </w:r>
          </w:p>
        </w:tc>
        <w:tc>
          <w:tcPr>
            <w:tcW w:w="2552" w:type="dxa"/>
          </w:tcPr>
          <w:p w14:paraId="1775C1C2"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02</w:t>
            </w:r>
          </w:p>
        </w:tc>
      </w:tr>
      <w:tr w:rsidR="0002278B" w:rsidRPr="0002278B" w14:paraId="29F9986C" w14:textId="77777777" w:rsidTr="00664B62">
        <w:trPr>
          <w:jc w:val="center"/>
        </w:trPr>
        <w:tc>
          <w:tcPr>
            <w:tcW w:w="1560" w:type="dxa"/>
          </w:tcPr>
          <w:p w14:paraId="05850837" w14:textId="77777777" w:rsidR="0002278B" w:rsidRPr="0002278B" w:rsidRDefault="0002278B" w:rsidP="00664B62">
            <w:pPr>
              <w:rPr>
                <w:rFonts w:ascii="Arial" w:hAnsi="Arial" w:cs="Arial"/>
                <w:sz w:val="20"/>
                <w:szCs w:val="20"/>
              </w:rPr>
            </w:pPr>
            <w:r w:rsidRPr="0002278B">
              <w:rPr>
                <w:rFonts w:ascii="Arial" w:hAnsi="Arial" w:cs="Arial"/>
                <w:b/>
                <w:bCs/>
                <w:sz w:val="20"/>
                <w:szCs w:val="20"/>
              </w:rPr>
              <w:t>DESCRIÇÃO</w:t>
            </w:r>
          </w:p>
        </w:tc>
        <w:tc>
          <w:tcPr>
            <w:tcW w:w="1984" w:type="dxa"/>
          </w:tcPr>
          <w:p w14:paraId="5B98D482" w14:textId="77777777" w:rsidR="0002278B" w:rsidRPr="0002278B" w:rsidRDefault="0002278B" w:rsidP="00664B62">
            <w:pPr>
              <w:jc w:val="both"/>
              <w:rPr>
                <w:rFonts w:ascii="Arial" w:hAnsi="Arial" w:cs="Arial"/>
                <w:sz w:val="20"/>
                <w:szCs w:val="20"/>
              </w:rPr>
            </w:pPr>
            <w:r w:rsidRPr="0002278B">
              <w:rPr>
                <w:rFonts w:ascii="Arial" w:hAnsi="Arial" w:cs="Arial"/>
                <w:sz w:val="20"/>
                <w:szCs w:val="20"/>
              </w:rPr>
              <w:t xml:space="preserve">CURETA DERMATOLOGICA                              </w:t>
            </w:r>
          </w:p>
          <w:p w14:paraId="111D77B7" w14:textId="77777777" w:rsidR="0002278B" w:rsidRPr="0002278B" w:rsidRDefault="0002278B" w:rsidP="00664B62">
            <w:pPr>
              <w:jc w:val="both"/>
              <w:rPr>
                <w:rFonts w:ascii="Arial" w:hAnsi="Arial" w:cs="Arial"/>
                <w:sz w:val="20"/>
                <w:szCs w:val="20"/>
              </w:rPr>
            </w:pPr>
            <w:r w:rsidRPr="0002278B">
              <w:rPr>
                <w:rFonts w:ascii="Arial" w:hAnsi="Arial" w:cs="Arial"/>
                <w:sz w:val="20"/>
                <w:szCs w:val="20"/>
              </w:rPr>
              <w:t xml:space="preserve">EM AÇO INOX CIRURGICO, DE FORMA NÃO ARTICULADO, CORTANTE, COMPOSTA POR BISEL SIMETRICO CORTANTE (FORMATO CIRCULAR) ACLOPADO A HASTE, ESTÉRIL, </w:t>
            </w:r>
            <w:r w:rsidRPr="0002278B">
              <w:rPr>
                <w:rFonts w:ascii="Arial" w:hAnsi="Arial" w:cs="Arial"/>
                <w:b/>
                <w:bCs/>
                <w:sz w:val="20"/>
                <w:szCs w:val="20"/>
              </w:rPr>
              <w:t>MEDIDA DE 4,0MM</w:t>
            </w:r>
            <w:r w:rsidRPr="0002278B">
              <w:rPr>
                <w:rFonts w:ascii="Arial" w:hAnsi="Arial" w:cs="Arial"/>
                <w:sz w:val="20"/>
                <w:szCs w:val="20"/>
              </w:rPr>
              <w:t xml:space="preserve">, TAM 16 CM, PARA USO DE RASPAGEM DE CÉLULAS DA CAMADA SUPERFICIAL DA PELE, ESPECIALMENTE EM PROCED/BIÓPSIA.      </w:t>
            </w:r>
          </w:p>
          <w:p w14:paraId="32865DF4" w14:textId="77777777" w:rsidR="0002278B" w:rsidRPr="0002278B" w:rsidRDefault="0002278B" w:rsidP="00664B62">
            <w:pPr>
              <w:jc w:val="both"/>
              <w:rPr>
                <w:rFonts w:ascii="Arial" w:hAnsi="Arial" w:cs="Arial"/>
                <w:sz w:val="20"/>
                <w:szCs w:val="20"/>
              </w:rPr>
            </w:pPr>
            <w:r w:rsidRPr="0002278B">
              <w:rPr>
                <w:rFonts w:ascii="Arial" w:hAnsi="Arial" w:cs="Arial"/>
                <w:sz w:val="20"/>
                <w:szCs w:val="20"/>
              </w:rPr>
              <w:t xml:space="preserve">                     </w:t>
            </w:r>
          </w:p>
        </w:tc>
        <w:tc>
          <w:tcPr>
            <w:tcW w:w="1985" w:type="dxa"/>
          </w:tcPr>
          <w:p w14:paraId="67CF3580" w14:textId="77777777" w:rsidR="0002278B" w:rsidRPr="0002278B" w:rsidRDefault="0002278B" w:rsidP="00664B62">
            <w:pPr>
              <w:jc w:val="both"/>
              <w:rPr>
                <w:rFonts w:ascii="Arial" w:hAnsi="Arial" w:cs="Arial"/>
                <w:sz w:val="20"/>
                <w:szCs w:val="20"/>
              </w:rPr>
            </w:pPr>
            <w:r w:rsidRPr="0002278B">
              <w:rPr>
                <w:rFonts w:ascii="Arial" w:hAnsi="Arial" w:cs="Arial"/>
                <w:sz w:val="20"/>
                <w:szCs w:val="20"/>
              </w:rPr>
              <w:t xml:space="preserve">CURETA DERMATOLOGICA                              </w:t>
            </w:r>
          </w:p>
          <w:p w14:paraId="134463DE" w14:textId="77777777" w:rsidR="0002278B" w:rsidRPr="0002278B" w:rsidRDefault="0002278B" w:rsidP="00664B62">
            <w:pPr>
              <w:jc w:val="both"/>
              <w:rPr>
                <w:rFonts w:ascii="Arial" w:hAnsi="Arial" w:cs="Arial"/>
                <w:sz w:val="20"/>
                <w:szCs w:val="20"/>
              </w:rPr>
            </w:pPr>
            <w:r w:rsidRPr="0002278B">
              <w:rPr>
                <w:rFonts w:ascii="Arial" w:hAnsi="Arial" w:cs="Arial"/>
                <w:sz w:val="20"/>
                <w:szCs w:val="20"/>
              </w:rPr>
              <w:t xml:space="preserve">EM AÇO INOX CIRURGICO, DE FORMA NÃO ARTICULADO, CORTANTE, COMPOSTA POR BISEL SIMETRICO CORTANTE (FORMATO CIRCULAR) ACLOPADO A HASTE, ESTÉRIL MEDIDA, </w:t>
            </w:r>
            <w:r w:rsidRPr="0002278B">
              <w:rPr>
                <w:rFonts w:ascii="Arial" w:hAnsi="Arial" w:cs="Arial"/>
                <w:b/>
                <w:bCs/>
                <w:sz w:val="20"/>
                <w:szCs w:val="20"/>
              </w:rPr>
              <w:t>5,0MM</w:t>
            </w:r>
            <w:r w:rsidRPr="0002278B">
              <w:rPr>
                <w:rFonts w:ascii="Arial" w:hAnsi="Arial" w:cs="Arial"/>
                <w:sz w:val="20"/>
                <w:szCs w:val="20"/>
              </w:rPr>
              <w:t xml:space="preserve"> TAM 16 CM, PARA USO DE RASPAGEM DE CÉLULAS DA CAMADA SUPERFICIAL DA PELE, ESPECIALMENTE EM PROCED/BIÓPSIA.      </w:t>
            </w:r>
          </w:p>
          <w:p w14:paraId="41B7F27F" w14:textId="77777777" w:rsidR="0002278B" w:rsidRPr="0002278B" w:rsidRDefault="0002278B" w:rsidP="00664B62">
            <w:pPr>
              <w:jc w:val="both"/>
              <w:rPr>
                <w:rFonts w:ascii="Arial" w:hAnsi="Arial" w:cs="Arial"/>
                <w:sz w:val="20"/>
                <w:szCs w:val="20"/>
              </w:rPr>
            </w:pPr>
          </w:p>
        </w:tc>
        <w:tc>
          <w:tcPr>
            <w:tcW w:w="1984" w:type="dxa"/>
          </w:tcPr>
          <w:p w14:paraId="48DECA7A" w14:textId="77777777" w:rsidR="0002278B" w:rsidRPr="0002278B" w:rsidRDefault="0002278B" w:rsidP="00664B62">
            <w:pPr>
              <w:jc w:val="both"/>
              <w:rPr>
                <w:rFonts w:ascii="Arial" w:hAnsi="Arial" w:cs="Arial"/>
                <w:sz w:val="20"/>
                <w:szCs w:val="20"/>
              </w:rPr>
            </w:pPr>
            <w:r w:rsidRPr="0002278B">
              <w:rPr>
                <w:rFonts w:ascii="Arial" w:hAnsi="Arial" w:cs="Arial"/>
                <w:sz w:val="20"/>
                <w:szCs w:val="20"/>
              </w:rPr>
              <w:t xml:space="preserve">CURETA DERMATOLOGICA                              </w:t>
            </w:r>
          </w:p>
          <w:p w14:paraId="260A8A15" w14:textId="77777777" w:rsidR="0002278B" w:rsidRPr="0002278B" w:rsidRDefault="0002278B" w:rsidP="00664B62">
            <w:pPr>
              <w:jc w:val="both"/>
              <w:rPr>
                <w:rFonts w:ascii="Arial" w:hAnsi="Arial" w:cs="Arial"/>
                <w:sz w:val="20"/>
                <w:szCs w:val="20"/>
              </w:rPr>
            </w:pPr>
            <w:r w:rsidRPr="0002278B">
              <w:rPr>
                <w:rFonts w:ascii="Arial" w:hAnsi="Arial" w:cs="Arial"/>
                <w:sz w:val="20"/>
                <w:szCs w:val="20"/>
              </w:rPr>
              <w:t xml:space="preserve">EM AÇO INOX CIRURGICO, DE FORMA NÃO ARTICULADO, CORTANTE, COMPOSTA POR BISEL SIMETRICO CORTANTE (FORMATO CIRCULAR) ACLOPADO A HASTE, ESTÉRIL MEDIDA </w:t>
            </w:r>
            <w:r w:rsidRPr="0002278B">
              <w:rPr>
                <w:rFonts w:ascii="Arial" w:hAnsi="Arial" w:cs="Arial"/>
                <w:b/>
                <w:bCs/>
                <w:sz w:val="20"/>
                <w:szCs w:val="20"/>
              </w:rPr>
              <w:t>7,0MM</w:t>
            </w:r>
            <w:r w:rsidRPr="0002278B">
              <w:rPr>
                <w:rFonts w:ascii="Arial" w:hAnsi="Arial" w:cs="Arial"/>
                <w:sz w:val="20"/>
                <w:szCs w:val="20"/>
              </w:rPr>
              <w:t xml:space="preserve"> TAM 16 CM, PARA USO DE RASPAGEM DE CÉLULAS DA CAMADA SUPERFICIAL DA PELE, ESPECIALMENTE EM PROCED/BIÓPSIA.      </w:t>
            </w:r>
          </w:p>
          <w:p w14:paraId="7D600059" w14:textId="77777777" w:rsidR="0002278B" w:rsidRPr="0002278B" w:rsidRDefault="0002278B" w:rsidP="00664B62">
            <w:pPr>
              <w:jc w:val="both"/>
              <w:rPr>
                <w:rFonts w:ascii="Arial" w:hAnsi="Arial" w:cs="Arial"/>
                <w:sz w:val="20"/>
                <w:szCs w:val="20"/>
              </w:rPr>
            </w:pPr>
          </w:p>
        </w:tc>
        <w:tc>
          <w:tcPr>
            <w:tcW w:w="2552" w:type="dxa"/>
          </w:tcPr>
          <w:p w14:paraId="66FA436D" w14:textId="77777777" w:rsidR="0002278B" w:rsidRPr="0002278B" w:rsidRDefault="0002278B" w:rsidP="00664B62">
            <w:pPr>
              <w:jc w:val="both"/>
              <w:rPr>
                <w:rFonts w:ascii="Arial" w:hAnsi="Arial" w:cs="Arial"/>
                <w:sz w:val="20"/>
                <w:szCs w:val="20"/>
              </w:rPr>
            </w:pPr>
            <w:r w:rsidRPr="0002278B">
              <w:rPr>
                <w:rFonts w:ascii="Arial" w:hAnsi="Arial" w:cs="Arial"/>
                <w:sz w:val="20"/>
                <w:szCs w:val="20"/>
              </w:rPr>
              <w:t xml:space="preserve">TRAVESSEIRO HOSPITALAR ADULTO                                  </w:t>
            </w:r>
            <w:r w:rsidRPr="0002278B">
              <w:rPr>
                <w:rFonts w:ascii="Arial" w:hAnsi="Arial" w:cs="Arial"/>
                <w:b/>
                <w:bCs/>
                <w:sz w:val="20"/>
                <w:szCs w:val="20"/>
              </w:rPr>
              <w:t>MEDINDO 60 X 40 CM</w:t>
            </w:r>
            <w:r w:rsidRPr="0002278B">
              <w:rPr>
                <w:rFonts w:ascii="Arial" w:hAnsi="Arial" w:cs="Arial"/>
                <w:sz w:val="20"/>
                <w:szCs w:val="20"/>
              </w:rPr>
              <w:t xml:space="preserve">; DENSIDADE ENTRE 29 A 34 COM ALTURA APROXIMADAMENTE 10 CENTIMETROS, ENCHIMENTO CONFECCIONADO EM FLOCOS DE ESPUMA DE POLIURETANO, COM REVESTIMENTO EM COURVIN IMPERMEÁVEL NA COR AZUL COM ZIPER.         </w:t>
            </w:r>
          </w:p>
        </w:tc>
      </w:tr>
      <w:tr w:rsidR="0002278B" w:rsidRPr="0002278B" w14:paraId="7E104E40" w14:textId="77777777" w:rsidTr="00664B62">
        <w:trPr>
          <w:jc w:val="center"/>
        </w:trPr>
        <w:tc>
          <w:tcPr>
            <w:tcW w:w="1560" w:type="dxa"/>
          </w:tcPr>
          <w:p w14:paraId="67592952" w14:textId="77777777" w:rsidR="0002278B" w:rsidRPr="0002278B" w:rsidRDefault="0002278B" w:rsidP="00664B62">
            <w:pPr>
              <w:rPr>
                <w:rFonts w:ascii="Arial" w:hAnsi="Arial" w:cs="Arial"/>
                <w:sz w:val="20"/>
                <w:szCs w:val="20"/>
              </w:rPr>
            </w:pPr>
            <w:r w:rsidRPr="0002278B">
              <w:rPr>
                <w:rFonts w:ascii="Arial" w:hAnsi="Arial" w:cs="Arial"/>
                <w:b/>
                <w:bCs/>
                <w:sz w:val="20"/>
                <w:szCs w:val="20"/>
              </w:rPr>
              <w:t>QUANT.</w:t>
            </w:r>
          </w:p>
        </w:tc>
        <w:tc>
          <w:tcPr>
            <w:tcW w:w="1984" w:type="dxa"/>
          </w:tcPr>
          <w:p w14:paraId="62931092"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20</w:t>
            </w:r>
          </w:p>
        </w:tc>
        <w:tc>
          <w:tcPr>
            <w:tcW w:w="1985" w:type="dxa"/>
          </w:tcPr>
          <w:p w14:paraId="3EEF8C74"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20</w:t>
            </w:r>
          </w:p>
        </w:tc>
        <w:tc>
          <w:tcPr>
            <w:tcW w:w="1984" w:type="dxa"/>
          </w:tcPr>
          <w:p w14:paraId="06EC08B3"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20</w:t>
            </w:r>
          </w:p>
        </w:tc>
        <w:tc>
          <w:tcPr>
            <w:tcW w:w="2552" w:type="dxa"/>
          </w:tcPr>
          <w:p w14:paraId="2816643D"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40</w:t>
            </w:r>
          </w:p>
        </w:tc>
      </w:tr>
      <w:tr w:rsidR="0002278B" w:rsidRPr="0002278B" w14:paraId="4FBB0E7A" w14:textId="77777777" w:rsidTr="00664B62">
        <w:trPr>
          <w:jc w:val="center"/>
        </w:trPr>
        <w:tc>
          <w:tcPr>
            <w:tcW w:w="1560" w:type="dxa"/>
          </w:tcPr>
          <w:p w14:paraId="5296E223" w14:textId="77777777" w:rsidR="0002278B" w:rsidRPr="0002278B" w:rsidRDefault="0002278B" w:rsidP="00664B62">
            <w:pPr>
              <w:rPr>
                <w:rFonts w:ascii="Arial" w:hAnsi="Arial" w:cs="Arial"/>
                <w:b/>
                <w:bCs/>
                <w:sz w:val="20"/>
                <w:szCs w:val="20"/>
              </w:rPr>
            </w:pPr>
            <w:r w:rsidRPr="0002278B">
              <w:rPr>
                <w:rFonts w:ascii="Arial" w:hAnsi="Arial" w:cs="Arial"/>
                <w:b/>
                <w:bCs/>
                <w:sz w:val="20"/>
                <w:szCs w:val="20"/>
              </w:rPr>
              <w:t>UNIDADE MEDIDA</w:t>
            </w:r>
          </w:p>
        </w:tc>
        <w:tc>
          <w:tcPr>
            <w:tcW w:w="1984" w:type="dxa"/>
          </w:tcPr>
          <w:p w14:paraId="016E4058"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UNIDADE</w:t>
            </w:r>
          </w:p>
        </w:tc>
        <w:tc>
          <w:tcPr>
            <w:tcW w:w="1985" w:type="dxa"/>
          </w:tcPr>
          <w:p w14:paraId="7DA72B75"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UNIDADE</w:t>
            </w:r>
          </w:p>
        </w:tc>
        <w:tc>
          <w:tcPr>
            <w:tcW w:w="1984" w:type="dxa"/>
          </w:tcPr>
          <w:p w14:paraId="113B3041"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UNIDADE</w:t>
            </w:r>
          </w:p>
        </w:tc>
        <w:tc>
          <w:tcPr>
            <w:tcW w:w="2552" w:type="dxa"/>
          </w:tcPr>
          <w:p w14:paraId="26B6D94C" w14:textId="77777777" w:rsidR="0002278B" w:rsidRPr="0002278B" w:rsidRDefault="0002278B" w:rsidP="00664B62">
            <w:pPr>
              <w:jc w:val="center"/>
              <w:rPr>
                <w:rFonts w:ascii="Arial" w:hAnsi="Arial" w:cs="Arial"/>
                <w:b/>
                <w:bCs/>
                <w:sz w:val="20"/>
                <w:szCs w:val="20"/>
              </w:rPr>
            </w:pPr>
            <w:r w:rsidRPr="0002278B">
              <w:rPr>
                <w:rFonts w:ascii="Arial" w:hAnsi="Arial" w:cs="Arial"/>
                <w:b/>
                <w:bCs/>
                <w:sz w:val="20"/>
                <w:szCs w:val="20"/>
              </w:rPr>
              <w:t>UNIDADE</w:t>
            </w:r>
          </w:p>
        </w:tc>
      </w:tr>
      <w:tr w:rsidR="0002278B" w:rsidRPr="0002278B" w14:paraId="15CB1492" w14:textId="77777777" w:rsidTr="00664B62">
        <w:trPr>
          <w:trHeight w:val="358"/>
          <w:jc w:val="center"/>
        </w:trPr>
        <w:tc>
          <w:tcPr>
            <w:tcW w:w="1560" w:type="dxa"/>
          </w:tcPr>
          <w:p w14:paraId="30D434A7" w14:textId="77777777" w:rsidR="0002278B" w:rsidRDefault="0002278B" w:rsidP="00664B62">
            <w:pPr>
              <w:rPr>
                <w:rFonts w:ascii="Arial" w:hAnsi="Arial" w:cs="Arial"/>
                <w:b/>
                <w:bCs/>
                <w:sz w:val="20"/>
                <w:szCs w:val="20"/>
              </w:rPr>
            </w:pPr>
            <w:r>
              <w:rPr>
                <w:rFonts w:ascii="Arial" w:hAnsi="Arial" w:cs="Arial"/>
                <w:b/>
                <w:bCs/>
                <w:sz w:val="20"/>
                <w:szCs w:val="20"/>
              </w:rPr>
              <w:t>VALOR</w:t>
            </w:r>
          </w:p>
          <w:p w14:paraId="3A8E03F6" w14:textId="6AE44A68" w:rsidR="0002278B" w:rsidRPr="0002278B" w:rsidRDefault="0002278B" w:rsidP="00664B62">
            <w:pPr>
              <w:rPr>
                <w:rFonts w:ascii="Arial" w:hAnsi="Arial" w:cs="Arial"/>
                <w:b/>
                <w:bCs/>
                <w:sz w:val="20"/>
                <w:szCs w:val="20"/>
              </w:rPr>
            </w:pPr>
            <w:r>
              <w:rPr>
                <w:rFonts w:ascii="Arial" w:hAnsi="Arial" w:cs="Arial"/>
                <w:b/>
                <w:bCs/>
                <w:sz w:val="20"/>
                <w:szCs w:val="20"/>
              </w:rPr>
              <w:t>UNIT.</w:t>
            </w:r>
          </w:p>
        </w:tc>
        <w:tc>
          <w:tcPr>
            <w:tcW w:w="1984" w:type="dxa"/>
          </w:tcPr>
          <w:p w14:paraId="753AD519" w14:textId="013C5669" w:rsidR="0002278B" w:rsidRPr="0002278B" w:rsidRDefault="0002278B" w:rsidP="00664B62">
            <w:pPr>
              <w:jc w:val="center"/>
              <w:rPr>
                <w:rFonts w:ascii="Arial" w:hAnsi="Arial" w:cs="Arial"/>
                <w:sz w:val="20"/>
                <w:szCs w:val="20"/>
              </w:rPr>
            </w:pPr>
          </w:p>
        </w:tc>
        <w:tc>
          <w:tcPr>
            <w:tcW w:w="1985" w:type="dxa"/>
          </w:tcPr>
          <w:p w14:paraId="6D0E0D06" w14:textId="076D254B" w:rsidR="0002278B" w:rsidRPr="0002278B" w:rsidRDefault="0002278B" w:rsidP="00664B62">
            <w:pPr>
              <w:jc w:val="center"/>
              <w:rPr>
                <w:rFonts w:ascii="Arial" w:hAnsi="Arial" w:cs="Arial"/>
                <w:sz w:val="20"/>
                <w:szCs w:val="20"/>
              </w:rPr>
            </w:pPr>
          </w:p>
        </w:tc>
        <w:tc>
          <w:tcPr>
            <w:tcW w:w="1984" w:type="dxa"/>
          </w:tcPr>
          <w:p w14:paraId="4F16A394" w14:textId="2D7BF4DA" w:rsidR="0002278B" w:rsidRPr="0002278B" w:rsidRDefault="0002278B" w:rsidP="00664B62">
            <w:pPr>
              <w:jc w:val="center"/>
              <w:rPr>
                <w:rFonts w:ascii="Arial" w:hAnsi="Arial" w:cs="Arial"/>
                <w:sz w:val="20"/>
                <w:szCs w:val="20"/>
              </w:rPr>
            </w:pPr>
          </w:p>
        </w:tc>
        <w:tc>
          <w:tcPr>
            <w:tcW w:w="2552" w:type="dxa"/>
          </w:tcPr>
          <w:p w14:paraId="328E3D1B" w14:textId="5FF3F7F2" w:rsidR="0002278B" w:rsidRPr="0002278B" w:rsidRDefault="0002278B" w:rsidP="00664B62">
            <w:pPr>
              <w:jc w:val="center"/>
              <w:rPr>
                <w:rFonts w:ascii="Arial" w:hAnsi="Arial" w:cs="Arial"/>
                <w:sz w:val="20"/>
                <w:szCs w:val="20"/>
              </w:rPr>
            </w:pPr>
          </w:p>
        </w:tc>
      </w:tr>
      <w:tr w:rsidR="0002278B" w:rsidRPr="0002278B" w14:paraId="2833A2A9" w14:textId="77777777" w:rsidTr="00664B62">
        <w:trPr>
          <w:trHeight w:val="484"/>
          <w:jc w:val="center"/>
        </w:trPr>
        <w:tc>
          <w:tcPr>
            <w:tcW w:w="1560" w:type="dxa"/>
          </w:tcPr>
          <w:p w14:paraId="294FAF9C" w14:textId="77777777" w:rsidR="0002278B" w:rsidRDefault="0002278B" w:rsidP="00664B62">
            <w:pPr>
              <w:rPr>
                <w:rFonts w:ascii="Arial" w:hAnsi="Arial" w:cs="Arial"/>
                <w:b/>
                <w:bCs/>
                <w:sz w:val="20"/>
                <w:szCs w:val="20"/>
              </w:rPr>
            </w:pPr>
            <w:r>
              <w:rPr>
                <w:rFonts w:ascii="Arial" w:hAnsi="Arial" w:cs="Arial"/>
                <w:b/>
                <w:bCs/>
                <w:sz w:val="20"/>
                <w:szCs w:val="20"/>
              </w:rPr>
              <w:t>VALOR</w:t>
            </w:r>
          </w:p>
          <w:p w14:paraId="2AE0DDC3" w14:textId="17101471" w:rsidR="0002278B" w:rsidRPr="0002278B" w:rsidRDefault="0002278B" w:rsidP="00664B62">
            <w:pPr>
              <w:rPr>
                <w:rFonts w:ascii="Arial" w:hAnsi="Arial" w:cs="Arial"/>
                <w:b/>
                <w:bCs/>
                <w:sz w:val="20"/>
                <w:szCs w:val="20"/>
              </w:rPr>
            </w:pPr>
            <w:r>
              <w:rPr>
                <w:rFonts w:ascii="Arial" w:hAnsi="Arial" w:cs="Arial"/>
                <w:b/>
                <w:bCs/>
                <w:sz w:val="20"/>
                <w:szCs w:val="20"/>
              </w:rPr>
              <w:t>TOTAL</w:t>
            </w:r>
          </w:p>
        </w:tc>
        <w:tc>
          <w:tcPr>
            <w:tcW w:w="1984" w:type="dxa"/>
          </w:tcPr>
          <w:p w14:paraId="0FA84893" w14:textId="726BA232" w:rsidR="0002278B" w:rsidRPr="0002278B" w:rsidRDefault="0002278B" w:rsidP="00664B62">
            <w:pPr>
              <w:jc w:val="center"/>
              <w:rPr>
                <w:rFonts w:ascii="Arial" w:hAnsi="Arial" w:cs="Arial"/>
                <w:sz w:val="20"/>
                <w:szCs w:val="20"/>
              </w:rPr>
            </w:pPr>
          </w:p>
        </w:tc>
        <w:tc>
          <w:tcPr>
            <w:tcW w:w="1985" w:type="dxa"/>
          </w:tcPr>
          <w:p w14:paraId="45F4F4DC" w14:textId="4E2B6918" w:rsidR="0002278B" w:rsidRPr="0002278B" w:rsidRDefault="0002278B" w:rsidP="00664B62">
            <w:pPr>
              <w:jc w:val="center"/>
              <w:rPr>
                <w:rFonts w:ascii="Arial" w:hAnsi="Arial" w:cs="Arial"/>
                <w:sz w:val="20"/>
                <w:szCs w:val="20"/>
              </w:rPr>
            </w:pPr>
          </w:p>
        </w:tc>
        <w:tc>
          <w:tcPr>
            <w:tcW w:w="1984" w:type="dxa"/>
          </w:tcPr>
          <w:p w14:paraId="6162845F" w14:textId="5CE166A3" w:rsidR="0002278B" w:rsidRPr="0002278B" w:rsidRDefault="0002278B" w:rsidP="00664B62">
            <w:pPr>
              <w:jc w:val="center"/>
              <w:rPr>
                <w:rFonts w:ascii="Arial" w:hAnsi="Arial" w:cs="Arial"/>
                <w:sz w:val="20"/>
                <w:szCs w:val="20"/>
              </w:rPr>
            </w:pPr>
          </w:p>
        </w:tc>
        <w:tc>
          <w:tcPr>
            <w:tcW w:w="2552" w:type="dxa"/>
          </w:tcPr>
          <w:p w14:paraId="1B7D124C" w14:textId="02CBBB69" w:rsidR="0002278B" w:rsidRPr="0002278B" w:rsidRDefault="0002278B" w:rsidP="00664B62">
            <w:pPr>
              <w:jc w:val="center"/>
              <w:rPr>
                <w:rFonts w:ascii="Arial" w:hAnsi="Arial" w:cs="Arial"/>
                <w:sz w:val="20"/>
                <w:szCs w:val="20"/>
              </w:rPr>
            </w:pPr>
          </w:p>
        </w:tc>
      </w:tr>
    </w:tbl>
    <w:p w14:paraId="1CC3B5FB" w14:textId="77777777" w:rsidR="001A3091" w:rsidRPr="001A3091" w:rsidRDefault="001A3091" w:rsidP="001A3091">
      <w:pPr>
        <w:jc w:val="center"/>
        <w:rPr>
          <w:rFonts w:ascii="Arial" w:hAnsi="Arial" w:cs="Arial"/>
          <w:b/>
          <w:bCs/>
          <w:sz w:val="20"/>
          <w:szCs w:val="20"/>
        </w:rPr>
      </w:pPr>
    </w:p>
    <w:p w14:paraId="3226311D" w14:textId="77777777" w:rsidR="001A3091" w:rsidRPr="001A3091" w:rsidRDefault="001A3091" w:rsidP="001A3091">
      <w:pPr>
        <w:rPr>
          <w:rFonts w:ascii="Arial" w:hAnsi="Arial" w:cs="Arial"/>
          <w:sz w:val="20"/>
          <w:szCs w:val="20"/>
        </w:rPr>
      </w:pPr>
    </w:p>
    <w:p w14:paraId="48814AC4" w14:textId="77777777" w:rsidR="001A3091" w:rsidRPr="001A3091" w:rsidRDefault="001A3091" w:rsidP="001A3091">
      <w:pPr>
        <w:rPr>
          <w:rFonts w:ascii="Arial" w:hAnsi="Arial" w:cs="Arial"/>
          <w:sz w:val="20"/>
          <w:szCs w:val="20"/>
        </w:rPr>
      </w:pPr>
    </w:p>
    <w:p w14:paraId="231E12A7" w14:textId="77777777" w:rsidR="001A3091" w:rsidRPr="001A3091" w:rsidRDefault="001A3091" w:rsidP="001A3091">
      <w:pPr>
        <w:rPr>
          <w:rFonts w:ascii="Arial" w:hAnsi="Arial" w:cs="Arial"/>
          <w:sz w:val="20"/>
          <w:szCs w:val="20"/>
        </w:rPr>
      </w:pPr>
    </w:p>
    <w:p w14:paraId="53BE5527" w14:textId="77777777" w:rsidR="001A3091" w:rsidRPr="001A3091" w:rsidRDefault="001A3091" w:rsidP="001A3091">
      <w:pPr>
        <w:rPr>
          <w:rFonts w:ascii="Arial" w:hAnsi="Arial" w:cs="Arial"/>
          <w:sz w:val="20"/>
          <w:szCs w:val="20"/>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r w:rsidR="007E522C">
              <w:rPr>
                <w:rFonts w:asciiTheme="minorHAnsi" w:hAnsiTheme="minorHAnsi" w:cstheme="minorHAnsi"/>
                <w:color w:val="FF0000"/>
                <w:sz w:val="22"/>
                <w:szCs w:val="22"/>
              </w:rPr>
              <w:t>)</w:t>
            </w:r>
          </w:p>
        </w:tc>
      </w:tr>
    </w:tbl>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xml:space="preserve">- Validade da proposta:  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III.1</w:t>
      </w:r>
    </w:p>
    <w:p w14:paraId="768AC66B" w14:textId="77777777" w:rsidR="00FB6895" w:rsidRPr="00FB6895" w:rsidRDefault="005D2DE8" w:rsidP="00FB6895">
      <w:pPr>
        <w:spacing w:line="360" w:lineRule="auto"/>
        <w:jc w:val="center"/>
        <w:rPr>
          <w:rFonts w:ascii="Arial" w:hAnsi="Arial" w:cs="Arial"/>
          <w:sz w:val="20"/>
          <w:szCs w:val="20"/>
        </w:rPr>
      </w:pPr>
      <w:bookmarkStart w:id="67" w:name="_DECLARAÇÃO_DE_REGULARIDADE"/>
      <w:bookmarkStart w:id="68" w:name="_DECLARAÇÃO_DE_REGULARIDADE_PERANTE_"/>
      <w:bookmarkEnd w:id="67"/>
      <w:bookmarkEnd w:id="68"/>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III.2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xml:space="preserve">, tais como:  </w:t>
      </w:r>
    </w:p>
    <w:p w14:paraId="4ADE4960" w14:textId="77777777" w:rsidR="00FB6895" w:rsidRPr="00FB6895" w:rsidRDefault="00FB6895" w:rsidP="00FB6895">
      <w:pPr>
        <w:spacing w:line="360" w:lineRule="auto"/>
        <w:jc w:val="both"/>
        <w:rPr>
          <w:rFonts w:ascii="Arial" w:hAnsi="Arial" w:cs="Arial"/>
          <w:sz w:val="20"/>
          <w:szCs w:val="20"/>
        </w:rPr>
      </w:pPr>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ANEXO III.3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LICITANTES QUE SEJAM ME/EPP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III.4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4AAD6A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10-11-2016</w:t>
      </w:r>
    </w:p>
    <w:p w14:paraId="48FA351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resolve: </w:t>
      </w:r>
    </w:p>
    <w:p w14:paraId="41D46EF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as normas estabelecidas na presente Resolução. </w:t>
      </w:r>
    </w:p>
    <w:p w14:paraId="0DB1632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9369B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6F0000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6E207D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6F73D9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68039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135E49C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2340A7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0266449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86261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61403CC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7868BF9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sob forma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5 (cinco) dias úteis contados da data da publicação do ato no Diário Oficial do Estado. </w:t>
      </w:r>
    </w:p>
    <w:p w14:paraId="658BC6A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Caufesp, sem prejuízo do registro do devedor no Cadastro Informativo dos Créditos não Quitados de Órgãos e Entidades Estaduais – Cadin e na inscrição do débito na Dívida Ativa do Estado para cobrança judicial. </w:t>
      </w:r>
    </w:p>
    <w:p w14:paraId="3E509543"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rsidSect="005A24BF">
      <w:headerReference w:type="default" r:id="rId98"/>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E2D0" w14:textId="77777777" w:rsidR="00754FE4" w:rsidRDefault="00754FE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54FE4" w:rsidRDefault="00754FE4" w:rsidP="00852304">
    <w:pPr>
      <w:jc w:val="center"/>
      <w:rPr>
        <w:rFonts w:cs="Calibri"/>
        <w:sz w:val="20"/>
        <w:szCs w:val="20"/>
      </w:rPr>
    </w:pPr>
    <w:r>
      <w:rPr>
        <w:rFonts w:cs="Calibri"/>
        <w:sz w:val="20"/>
        <w:szCs w:val="20"/>
      </w:rPr>
      <w:t>Secretaria da Saúde</w:t>
    </w:r>
  </w:p>
  <w:p w14:paraId="77B48943" w14:textId="77777777" w:rsidR="00754FE4" w:rsidRDefault="00754FE4" w:rsidP="00852304">
    <w:pPr>
      <w:jc w:val="center"/>
      <w:rPr>
        <w:rFonts w:cs="Calibri"/>
        <w:sz w:val="20"/>
        <w:szCs w:val="20"/>
      </w:rPr>
    </w:pPr>
    <w:r>
      <w:rPr>
        <w:rFonts w:cs="Calibri"/>
        <w:sz w:val="20"/>
        <w:szCs w:val="20"/>
      </w:rPr>
      <w:t>Coordenadoria de Controle de Doenças</w:t>
    </w:r>
  </w:p>
  <w:p w14:paraId="6402B41E" w14:textId="77777777" w:rsidR="00754FE4" w:rsidRDefault="00754FE4" w:rsidP="00852304">
    <w:pPr>
      <w:jc w:val="center"/>
      <w:rPr>
        <w:rFonts w:cs="Calibri"/>
        <w:sz w:val="20"/>
        <w:szCs w:val="20"/>
      </w:rPr>
    </w:pPr>
    <w:r>
      <w:rPr>
        <w:rFonts w:cs="Calibri"/>
        <w:sz w:val="20"/>
        <w:szCs w:val="20"/>
      </w:rPr>
      <w:t>Centro de Referência e Treinamento DST/Aids-SP</w:t>
    </w:r>
  </w:p>
  <w:p w14:paraId="56C4C893" w14:textId="77777777" w:rsidR="00754FE4" w:rsidRDefault="00754FE4" w:rsidP="00852304">
    <w:pPr>
      <w:jc w:val="center"/>
      <w:rPr>
        <w:rFonts w:cs="Calibri"/>
        <w:sz w:val="20"/>
        <w:szCs w:val="20"/>
      </w:rPr>
    </w:pPr>
    <w:r>
      <w:rPr>
        <w:rFonts w:cs="Calibri"/>
        <w:sz w:val="20"/>
        <w:szCs w:val="20"/>
      </w:rPr>
      <w:t>Núcleo de Compras e Gestão de Contratos</w:t>
    </w:r>
  </w:p>
  <w:p w14:paraId="564F9BE6" w14:textId="18B1452E" w:rsidR="00754FE4" w:rsidRDefault="00754FE4" w:rsidP="00852304">
    <w:pPr>
      <w:pStyle w:val="Cabealho"/>
      <w:jc w:val="right"/>
    </w:pPr>
    <w:r>
      <w:t>EDITAL 90</w:t>
    </w:r>
    <w:r w:rsidR="004D63F9">
      <w:t>126</w:t>
    </w:r>
    <w:r>
      <w:t>/2025</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9690AB8"/>
    <w:multiLevelType w:val="singleLevel"/>
    <w:tmpl w:val="0416000F"/>
    <w:lvl w:ilvl="0">
      <w:start w:val="1"/>
      <w:numFmt w:val="decimal"/>
      <w:lvlText w:val="%1."/>
      <w:lvlJc w:val="left"/>
      <w:pPr>
        <w:tabs>
          <w:tab w:val="num" w:pos="360"/>
        </w:tabs>
        <w:ind w:left="360" w:hanging="360"/>
      </w:p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7"/>
  </w:num>
  <w:num w:numId="4">
    <w:abstractNumId w:val="30"/>
  </w:num>
  <w:num w:numId="5">
    <w:abstractNumId w:val="15"/>
  </w:num>
  <w:num w:numId="6">
    <w:abstractNumId w:val="11"/>
  </w:num>
  <w:num w:numId="7">
    <w:abstractNumId w:val="18"/>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9"/>
    <w:lvlOverride w:ilvl="0">
      <w:startOverride w:val="1"/>
    </w:lvlOverride>
  </w:num>
  <w:num w:numId="12">
    <w:abstractNumId w:val="34"/>
  </w:num>
  <w:num w:numId="13">
    <w:abstractNumId w:val="21"/>
  </w:num>
  <w:num w:numId="14">
    <w:abstractNumId w:val="32"/>
  </w:num>
  <w:num w:numId="15">
    <w:abstractNumId w:val="4"/>
  </w:num>
  <w:num w:numId="16">
    <w:abstractNumId w:val="33"/>
  </w:num>
  <w:num w:numId="17">
    <w:abstractNumId w:val="5"/>
  </w:num>
  <w:num w:numId="18">
    <w:abstractNumId w:val="16"/>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2"/>
  </w:num>
  <w:num w:numId="28">
    <w:abstractNumId w:val="19"/>
  </w:num>
  <w:num w:numId="29">
    <w:abstractNumId w:val="25"/>
  </w:num>
  <w:num w:numId="30">
    <w:abstractNumId w:val="28"/>
  </w:num>
  <w:num w:numId="31">
    <w:abstractNumId w:val="14"/>
  </w:num>
  <w:num w:numId="32">
    <w:abstractNumId w:val="10"/>
  </w:num>
  <w:num w:numId="33">
    <w:abstractNumId w:val="17"/>
  </w:num>
  <w:num w:numId="34">
    <w:abstractNumId w:val="24"/>
  </w:num>
  <w:num w:numId="35">
    <w:abstractNumId w:val="12"/>
  </w:num>
  <w:num w:numId="36">
    <w:abstractNumId w:val="26"/>
  </w:num>
  <w:num w:numId="37">
    <w:abstractNumId w:val="14"/>
  </w:num>
  <w:num w:numId="38">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1100C"/>
    <w:rsid w:val="000167EC"/>
    <w:rsid w:val="0002278B"/>
    <w:rsid w:val="0003313D"/>
    <w:rsid w:val="00046442"/>
    <w:rsid w:val="0005344A"/>
    <w:rsid w:val="000A0466"/>
    <w:rsid w:val="000A186B"/>
    <w:rsid w:val="000A5C3B"/>
    <w:rsid w:val="000E11B7"/>
    <w:rsid w:val="000F24C2"/>
    <w:rsid w:val="000F3D7F"/>
    <w:rsid w:val="000F528B"/>
    <w:rsid w:val="001238C9"/>
    <w:rsid w:val="00145C7F"/>
    <w:rsid w:val="00165CCB"/>
    <w:rsid w:val="00183CE0"/>
    <w:rsid w:val="00185E27"/>
    <w:rsid w:val="001949DB"/>
    <w:rsid w:val="001A3091"/>
    <w:rsid w:val="001C5270"/>
    <w:rsid w:val="001E7D14"/>
    <w:rsid w:val="00203E61"/>
    <w:rsid w:val="00221E5E"/>
    <w:rsid w:val="00235299"/>
    <w:rsid w:val="00255FD4"/>
    <w:rsid w:val="002803C1"/>
    <w:rsid w:val="002B571A"/>
    <w:rsid w:val="002C6151"/>
    <w:rsid w:val="002F288A"/>
    <w:rsid w:val="002F62AD"/>
    <w:rsid w:val="002F6A13"/>
    <w:rsid w:val="002F6A56"/>
    <w:rsid w:val="002F7FE2"/>
    <w:rsid w:val="00311B3D"/>
    <w:rsid w:val="003251AF"/>
    <w:rsid w:val="00354AB6"/>
    <w:rsid w:val="00375734"/>
    <w:rsid w:val="003856DB"/>
    <w:rsid w:val="003A468F"/>
    <w:rsid w:val="003E4AA2"/>
    <w:rsid w:val="003F093A"/>
    <w:rsid w:val="003F25D1"/>
    <w:rsid w:val="004008A1"/>
    <w:rsid w:val="0041647E"/>
    <w:rsid w:val="00422259"/>
    <w:rsid w:val="00427FDF"/>
    <w:rsid w:val="004609A3"/>
    <w:rsid w:val="00460E8A"/>
    <w:rsid w:val="00463788"/>
    <w:rsid w:val="00484070"/>
    <w:rsid w:val="00487B51"/>
    <w:rsid w:val="004B1D67"/>
    <w:rsid w:val="004D63F9"/>
    <w:rsid w:val="004E19C3"/>
    <w:rsid w:val="00500EFD"/>
    <w:rsid w:val="0051093C"/>
    <w:rsid w:val="00511E6B"/>
    <w:rsid w:val="00512059"/>
    <w:rsid w:val="005230D3"/>
    <w:rsid w:val="005337A2"/>
    <w:rsid w:val="005342C8"/>
    <w:rsid w:val="00542B06"/>
    <w:rsid w:val="00546573"/>
    <w:rsid w:val="005511CE"/>
    <w:rsid w:val="00566209"/>
    <w:rsid w:val="00573795"/>
    <w:rsid w:val="0058032E"/>
    <w:rsid w:val="005A24BF"/>
    <w:rsid w:val="005A3E7B"/>
    <w:rsid w:val="005D2DE8"/>
    <w:rsid w:val="005D44B1"/>
    <w:rsid w:val="005D754B"/>
    <w:rsid w:val="005E02C7"/>
    <w:rsid w:val="005E0C8F"/>
    <w:rsid w:val="005E27F8"/>
    <w:rsid w:val="00606726"/>
    <w:rsid w:val="00607133"/>
    <w:rsid w:val="0062420D"/>
    <w:rsid w:val="00641140"/>
    <w:rsid w:val="00670A9C"/>
    <w:rsid w:val="00673A6D"/>
    <w:rsid w:val="006763ED"/>
    <w:rsid w:val="006A3460"/>
    <w:rsid w:val="006A3E47"/>
    <w:rsid w:val="006A4CC0"/>
    <w:rsid w:val="006A5C0D"/>
    <w:rsid w:val="006B48AE"/>
    <w:rsid w:val="007043F6"/>
    <w:rsid w:val="00754FE4"/>
    <w:rsid w:val="00765AB4"/>
    <w:rsid w:val="007747C2"/>
    <w:rsid w:val="0078346C"/>
    <w:rsid w:val="00790CED"/>
    <w:rsid w:val="007939E5"/>
    <w:rsid w:val="007A7F68"/>
    <w:rsid w:val="007B6D67"/>
    <w:rsid w:val="007B749A"/>
    <w:rsid w:val="007E4E1B"/>
    <w:rsid w:val="007E522C"/>
    <w:rsid w:val="00822AC6"/>
    <w:rsid w:val="008323B9"/>
    <w:rsid w:val="0083370F"/>
    <w:rsid w:val="00845B75"/>
    <w:rsid w:val="00852304"/>
    <w:rsid w:val="00874DB4"/>
    <w:rsid w:val="008B2C82"/>
    <w:rsid w:val="008E7EA0"/>
    <w:rsid w:val="009051C9"/>
    <w:rsid w:val="00916F9C"/>
    <w:rsid w:val="00923D3A"/>
    <w:rsid w:val="00927803"/>
    <w:rsid w:val="00945204"/>
    <w:rsid w:val="009459BD"/>
    <w:rsid w:val="009502C3"/>
    <w:rsid w:val="009607E4"/>
    <w:rsid w:val="00971350"/>
    <w:rsid w:val="00981FE3"/>
    <w:rsid w:val="009B240C"/>
    <w:rsid w:val="009E20BF"/>
    <w:rsid w:val="009E41FD"/>
    <w:rsid w:val="009E4B3A"/>
    <w:rsid w:val="009F3A2B"/>
    <w:rsid w:val="00A1755A"/>
    <w:rsid w:val="00A20206"/>
    <w:rsid w:val="00A2770A"/>
    <w:rsid w:val="00A427B3"/>
    <w:rsid w:val="00A44036"/>
    <w:rsid w:val="00A656B1"/>
    <w:rsid w:val="00AF1F26"/>
    <w:rsid w:val="00B3631D"/>
    <w:rsid w:val="00B51F76"/>
    <w:rsid w:val="00B638C4"/>
    <w:rsid w:val="00B90DBF"/>
    <w:rsid w:val="00BA57CC"/>
    <w:rsid w:val="00BC336F"/>
    <w:rsid w:val="00BD1B12"/>
    <w:rsid w:val="00BF75CF"/>
    <w:rsid w:val="00C14A38"/>
    <w:rsid w:val="00C44EFC"/>
    <w:rsid w:val="00C51099"/>
    <w:rsid w:val="00C5148F"/>
    <w:rsid w:val="00C51501"/>
    <w:rsid w:val="00C80B78"/>
    <w:rsid w:val="00CB5B0A"/>
    <w:rsid w:val="00D127E2"/>
    <w:rsid w:val="00D16BF4"/>
    <w:rsid w:val="00D20410"/>
    <w:rsid w:val="00D26895"/>
    <w:rsid w:val="00D27C64"/>
    <w:rsid w:val="00D55ABD"/>
    <w:rsid w:val="00D60BAD"/>
    <w:rsid w:val="00D66399"/>
    <w:rsid w:val="00D867FD"/>
    <w:rsid w:val="00D901C3"/>
    <w:rsid w:val="00D9292B"/>
    <w:rsid w:val="00DB7082"/>
    <w:rsid w:val="00DD154A"/>
    <w:rsid w:val="00DD7DED"/>
    <w:rsid w:val="00DE1229"/>
    <w:rsid w:val="00DF4097"/>
    <w:rsid w:val="00DF6546"/>
    <w:rsid w:val="00DF677C"/>
    <w:rsid w:val="00E05C46"/>
    <w:rsid w:val="00E6768D"/>
    <w:rsid w:val="00E77076"/>
    <w:rsid w:val="00E770F9"/>
    <w:rsid w:val="00E82BF2"/>
    <w:rsid w:val="00EA0716"/>
    <w:rsid w:val="00EA371F"/>
    <w:rsid w:val="00EB2DF5"/>
    <w:rsid w:val="00EC2BC1"/>
    <w:rsid w:val="00ED7C1D"/>
    <w:rsid w:val="00F129D5"/>
    <w:rsid w:val="00F12BFC"/>
    <w:rsid w:val="00F23B28"/>
    <w:rsid w:val="00F333C4"/>
    <w:rsid w:val="00F42431"/>
    <w:rsid w:val="00F46FEC"/>
    <w:rsid w:val="00F700D7"/>
    <w:rsid w:val="00F75B9E"/>
    <w:rsid w:val="00FB6895"/>
    <w:rsid w:val="00FC1F5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20e"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F6178-B286-4DAB-98BC-FC38D1E7A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40</Pages>
  <Words>14932</Words>
  <Characters>80633</Characters>
  <Application>Microsoft Office Word</Application>
  <DocSecurity>0</DocSecurity>
  <Lines>671</Lines>
  <Paragraphs>190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6</cp:revision>
  <cp:lastPrinted>2025-05-29T13:44:00Z</cp:lastPrinted>
  <dcterms:created xsi:type="dcterms:W3CDTF">2025-09-01T17:51:00Z</dcterms:created>
  <dcterms:modified xsi:type="dcterms:W3CDTF">2025-09-15T12:33:00Z</dcterms:modified>
</cp:coreProperties>
</file>